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243BE" w14:textId="77777777" w:rsidR="00170E26" w:rsidRPr="00170E26" w:rsidRDefault="00170E26" w:rsidP="00170E26">
      <w:pPr>
        <w:tabs>
          <w:tab w:val="center" w:pos="4153"/>
          <w:tab w:val="right" w:pos="8306"/>
        </w:tabs>
        <w:overflowPunct w:val="0"/>
        <w:autoSpaceDE w:val="0"/>
        <w:autoSpaceDN w:val="0"/>
        <w:adjustRightInd w:val="0"/>
        <w:spacing w:after="0" w:line="240" w:lineRule="auto"/>
        <w:jc w:val="center"/>
        <w:textAlignment w:val="baseline"/>
        <w:rPr>
          <w:rFonts w:cs="Calibri"/>
          <w:b/>
          <w:bCs/>
          <w:sz w:val="32"/>
          <w:szCs w:val="32"/>
        </w:rPr>
      </w:pPr>
      <w:bookmarkStart w:id="0" w:name="_GoBack"/>
      <w:bookmarkEnd w:id="0"/>
      <w:r w:rsidRPr="00170E26">
        <w:rPr>
          <w:rFonts w:cs="Calibri"/>
          <w:b/>
          <w:bCs/>
          <w:sz w:val="32"/>
          <w:szCs w:val="32"/>
        </w:rPr>
        <w:t>CONTRAT DE VENTE D’ACTIONS</w:t>
      </w:r>
    </w:p>
    <w:p w14:paraId="277D725B" w14:textId="7029D096" w:rsidR="00C744C6" w:rsidRDefault="00C744C6"/>
    <w:p w14:paraId="55DF5636" w14:textId="77777777" w:rsidR="00170E26" w:rsidRPr="00170E26" w:rsidRDefault="00170E26" w:rsidP="00170E26">
      <w:pPr>
        <w:overflowPunct w:val="0"/>
        <w:autoSpaceDE w:val="0"/>
        <w:autoSpaceDN w:val="0"/>
        <w:adjustRightInd w:val="0"/>
        <w:spacing w:after="0" w:line="240" w:lineRule="auto"/>
        <w:textAlignment w:val="baseline"/>
        <w:rPr>
          <w:rFonts w:cs="Calibri"/>
        </w:rPr>
      </w:pPr>
    </w:p>
    <w:p w14:paraId="73FB29FC" w14:textId="77777777" w:rsidR="00170E26" w:rsidRPr="00170E26" w:rsidRDefault="00170E26" w:rsidP="00170E26">
      <w:pPr>
        <w:overflowPunct w:val="0"/>
        <w:autoSpaceDE w:val="0"/>
        <w:autoSpaceDN w:val="0"/>
        <w:adjustRightInd w:val="0"/>
        <w:spacing w:after="0" w:line="240" w:lineRule="auto"/>
        <w:textAlignment w:val="baseline"/>
        <w:rPr>
          <w:rFonts w:cs="Calibri"/>
        </w:rPr>
      </w:pPr>
    </w:p>
    <w:p w14:paraId="0586969F" w14:textId="77777777" w:rsidR="00170E26" w:rsidRPr="00170E26" w:rsidRDefault="00170E26" w:rsidP="00170E26">
      <w:pPr>
        <w:overflowPunct w:val="0"/>
        <w:autoSpaceDE w:val="0"/>
        <w:autoSpaceDN w:val="0"/>
        <w:adjustRightInd w:val="0"/>
        <w:spacing w:after="0" w:line="240" w:lineRule="auto"/>
        <w:textAlignment w:val="baseline"/>
        <w:rPr>
          <w:rFonts w:cs="Calibri"/>
        </w:rPr>
      </w:pPr>
      <w:r w:rsidRPr="00170E26">
        <w:rPr>
          <w:rFonts w:cs="Calibri"/>
        </w:rPr>
        <w:t>Entre les soussignés :</w:t>
      </w:r>
    </w:p>
    <w:p w14:paraId="174CFECC" w14:textId="77777777" w:rsidR="00170E26" w:rsidRPr="00170E26" w:rsidRDefault="00170E26" w:rsidP="00170E26">
      <w:pPr>
        <w:overflowPunct w:val="0"/>
        <w:autoSpaceDE w:val="0"/>
        <w:autoSpaceDN w:val="0"/>
        <w:adjustRightInd w:val="0"/>
        <w:spacing w:after="0" w:line="240" w:lineRule="auto"/>
        <w:textAlignment w:val="baseline"/>
        <w:rPr>
          <w:rFonts w:cs="Calibri"/>
        </w:rPr>
      </w:pPr>
    </w:p>
    <w:p w14:paraId="7FD791F3" w14:textId="77777777" w:rsidR="00170E26" w:rsidRPr="00170E26" w:rsidRDefault="00170E26" w:rsidP="00170E26">
      <w:pPr>
        <w:overflowPunct w:val="0"/>
        <w:autoSpaceDE w:val="0"/>
        <w:autoSpaceDN w:val="0"/>
        <w:adjustRightInd w:val="0"/>
        <w:spacing w:after="0" w:line="240" w:lineRule="auto"/>
        <w:textAlignment w:val="baseline"/>
        <w:rPr>
          <w:rFonts w:cs="Calibri"/>
        </w:rPr>
      </w:pPr>
      <w:r w:rsidRPr="00170E26">
        <w:rPr>
          <w:rFonts w:cs="Calibri"/>
        </w:rPr>
        <w:t xml:space="preserve">Monsieur </w:t>
      </w:r>
      <w:proofErr w:type="spellStart"/>
      <w:r w:rsidRPr="00170E26">
        <w:rPr>
          <w:rFonts w:cs="Calibri"/>
        </w:rPr>
        <w:t>xxxx</w:t>
      </w:r>
      <w:proofErr w:type="spellEnd"/>
    </w:p>
    <w:p w14:paraId="0C07202D" w14:textId="77777777" w:rsidR="00170E26" w:rsidRPr="00170E26" w:rsidRDefault="00170E26" w:rsidP="00170E26">
      <w:pPr>
        <w:overflowPunct w:val="0"/>
        <w:autoSpaceDE w:val="0"/>
        <w:autoSpaceDN w:val="0"/>
        <w:adjustRightInd w:val="0"/>
        <w:spacing w:after="0" w:line="240" w:lineRule="auto"/>
        <w:textAlignment w:val="baseline"/>
        <w:rPr>
          <w:rFonts w:cs="Calibri"/>
        </w:rPr>
      </w:pPr>
    </w:p>
    <w:p w14:paraId="086A0C6F" w14:textId="180D1E00" w:rsidR="00170E26" w:rsidRPr="00170E26" w:rsidRDefault="00170E26" w:rsidP="00170E26">
      <w:pPr>
        <w:overflowPunct w:val="0"/>
        <w:autoSpaceDE w:val="0"/>
        <w:autoSpaceDN w:val="0"/>
        <w:adjustRightInd w:val="0"/>
        <w:spacing w:after="0" w:line="240" w:lineRule="auto"/>
        <w:textAlignment w:val="baseline"/>
        <w:rPr>
          <w:rFonts w:cs="Calibri"/>
        </w:rPr>
      </w:pPr>
      <w:r w:rsidRPr="00170E26">
        <w:rPr>
          <w:rFonts w:cs="Calibri"/>
        </w:rPr>
        <w:t xml:space="preserve">ci-après dénommé </w:t>
      </w:r>
      <w:r w:rsidR="00E53E32">
        <w:rPr>
          <w:rFonts w:cs="Calibri"/>
        </w:rPr>
        <w:t>"</w:t>
      </w:r>
      <w:r w:rsidRPr="00170E26">
        <w:rPr>
          <w:rFonts w:cs="Calibri"/>
        </w:rPr>
        <w:t xml:space="preserve">le </w:t>
      </w:r>
      <w:r w:rsidR="00F876DC">
        <w:rPr>
          <w:rFonts w:cs="Calibri"/>
        </w:rPr>
        <w:t>V</w:t>
      </w:r>
      <w:r w:rsidR="00F876DC" w:rsidRPr="00170E26">
        <w:rPr>
          <w:rFonts w:cs="Calibri"/>
        </w:rPr>
        <w:t>endeur</w:t>
      </w:r>
      <w:r w:rsidR="00E53E32">
        <w:rPr>
          <w:rFonts w:cs="Calibri"/>
        </w:rPr>
        <w:t>"</w:t>
      </w:r>
      <w:r w:rsidRPr="00170E26">
        <w:rPr>
          <w:rFonts w:cs="Calibri"/>
        </w:rPr>
        <w:t>,</w:t>
      </w:r>
    </w:p>
    <w:p w14:paraId="676BA6A2" w14:textId="77777777" w:rsidR="00170E26" w:rsidRPr="00170E26" w:rsidRDefault="00170E26" w:rsidP="00170E26">
      <w:pPr>
        <w:overflowPunct w:val="0"/>
        <w:autoSpaceDE w:val="0"/>
        <w:autoSpaceDN w:val="0"/>
        <w:adjustRightInd w:val="0"/>
        <w:spacing w:after="0" w:line="240" w:lineRule="auto"/>
        <w:textAlignment w:val="baseline"/>
        <w:rPr>
          <w:rFonts w:cs="Calibri"/>
        </w:rPr>
      </w:pPr>
    </w:p>
    <w:p w14:paraId="27E48A6A" w14:textId="77777777" w:rsidR="00170E26" w:rsidRPr="00170E26" w:rsidRDefault="00170E26" w:rsidP="00170E26">
      <w:pPr>
        <w:overflowPunct w:val="0"/>
        <w:autoSpaceDE w:val="0"/>
        <w:autoSpaceDN w:val="0"/>
        <w:adjustRightInd w:val="0"/>
        <w:spacing w:after="0" w:line="240" w:lineRule="auto"/>
        <w:textAlignment w:val="baseline"/>
        <w:rPr>
          <w:rFonts w:cs="Calibri"/>
        </w:rPr>
      </w:pPr>
      <w:r w:rsidRPr="00170E26">
        <w:rPr>
          <w:rFonts w:cs="Calibri"/>
        </w:rPr>
        <w:t>et</w:t>
      </w:r>
    </w:p>
    <w:p w14:paraId="059EDE20" w14:textId="77777777" w:rsidR="00170E26" w:rsidRPr="00170E26" w:rsidRDefault="00170E26" w:rsidP="00170E26">
      <w:pPr>
        <w:overflowPunct w:val="0"/>
        <w:autoSpaceDE w:val="0"/>
        <w:autoSpaceDN w:val="0"/>
        <w:adjustRightInd w:val="0"/>
        <w:spacing w:after="0" w:line="240" w:lineRule="auto"/>
        <w:textAlignment w:val="baseline"/>
        <w:rPr>
          <w:rFonts w:cs="Calibri"/>
        </w:rPr>
      </w:pPr>
    </w:p>
    <w:p w14:paraId="3ABC2E64" w14:textId="77777777" w:rsidR="00170E26" w:rsidRPr="00170E26" w:rsidRDefault="00170E26" w:rsidP="00170E26">
      <w:pPr>
        <w:overflowPunct w:val="0"/>
        <w:autoSpaceDE w:val="0"/>
        <w:autoSpaceDN w:val="0"/>
        <w:adjustRightInd w:val="0"/>
        <w:spacing w:after="0" w:line="240" w:lineRule="auto"/>
        <w:textAlignment w:val="baseline"/>
        <w:rPr>
          <w:rFonts w:cs="Calibri"/>
        </w:rPr>
      </w:pPr>
      <w:r w:rsidRPr="00170E26">
        <w:rPr>
          <w:rFonts w:cs="Calibri"/>
        </w:rPr>
        <w:t xml:space="preserve">Monsieur </w:t>
      </w:r>
      <w:proofErr w:type="spellStart"/>
      <w:r w:rsidRPr="00170E26">
        <w:rPr>
          <w:rFonts w:cs="Calibri"/>
        </w:rPr>
        <w:t>xxxxxx</w:t>
      </w:r>
      <w:proofErr w:type="spellEnd"/>
    </w:p>
    <w:p w14:paraId="604C9814" w14:textId="77777777" w:rsidR="00170E26" w:rsidRPr="00170E26" w:rsidRDefault="00170E26" w:rsidP="00170E26">
      <w:pPr>
        <w:overflowPunct w:val="0"/>
        <w:autoSpaceDE w:val="0"/>
        <w:autoSpaceDN w:val="0"/>
        <w:adjustRightInd w:val="0"/>
        <w:spacing w:after="0" w:line="240" w:lineRule="auto"/>
        <w:textAlignment w:val="baseline"/>
        <w:rPr>
          <w:rFonts w:cs="Calibri"/>
        </w:rPr>
      </w:pPr>
    </w:p>
    <w:p w14:paraId="75732ABA" w14:textId="4C58BD99" w:rsidR="00170E26" w:rsidRPr="00170E26" w:rsidRDefault="00170E26" w:rsidP="00170E26">
      <w:pPr>
        <w:overflowPunct w:val="0"/>
        <w:autoSpaceDE w:val="0"/>
        <w:autoSpaceDN w:val="0"/>
        <w:adjustRightInd w:val="0"/>
        <w:spacing w:after="0" w:line="240" w:lineRule="auto"/>
        <w:textAlignment w:val="baseline"/>
        <w:rPr>
          <w:rFonts w:cs="Calibri"/>
        </w:rPr>
      </w:pPr>
      <w:r w:rsidRPr="00170E26">
        <w:rPr>
          <w:rFonts w:cs="Calibri"/>
        </w:rPr>
        <w:t xml:space="preserve">ci-après dénommé </w:t>
      </w:r>
      <w:r w:rsidR="00E53E32">
        <w:rPr>
          <w:rFonts w:cs="Calibri"/>
        </w:rPr>
        <w:t>"</w:t>
      </w:r>
      <w:r w:rsidRPr="00170E26">
        <w:rPr>
          <w:rFonts w:cs="Calibri"/>
        </w:rPr>
        <w:t>l’</w:t>
      </w:r>
      <w:r w:rsidR="00F876DC">
        <w:rPr>
          <w:rFonts w:cs="Calibri"/>
        </w:rPr>
        <w:t>Acquéreur</w:t>
      </w:r>
      <w:r w:rsidR="00E53E32">
        <w:rPr>
          <w:rFonts w:cs="Calibri"/>
        </w:rPr>
        <w:t>"</w:t>
      </w:r>
    </w:p>
    <w:p w14:paraId="5E3B1E40" w14:textId="77777777" w:rsidR="00170E26" w:rsidRPr="00170E26" w:rsidRDefault="00170E26" w:rsidP="00170E26">
      <w:pPr>
        <w:overflowPunct w:val="0"/>
        <w:autoSpaceDE w:val="0"/>
        <w:autoSpaceDN w:val="0"/>
        <w:adjustRightInd w:val="0"/>
        <w:spacing w:after="0" w:line="240" w:lineRule="auto"/>
        <w:textAlignment w:val="baseline"/>
        <w:rPr>
          <w:rFonts w:cs="Calibri"/>
        </w:rPr>
      </w:pPr>
    </w:p>
    <w:p w14:paraId="1D0460AF" w14:textId="7F32BFB0" w:rsidR="00170E26" w:rsidRPr="00170E26" w:rsidRDefault="00170E26" w:rsidP="00170E26">
      <w:pPr>
        <w:overflowPunct w:val="0"/>
        <w:autoSpaceDE w:val="0"/>
        <w:autoSpaceDN w:val="0"/>
        <w:adjustRightInd w:val="0"/>
        <w:spacing w:after="0" w:line="240" w:lineRule="auto"/>
        <w:textAlignment w:val="baseline"/>
        <w:rPr>
          <w:rFonts w:cs="Calibri"/>
        </w:rPr>
      </w:pPr>
      <w:r w:rsidRPr="00170E26">
        <w:rPr>
          <w:rFonts w:cs="Calibri"/>
        </w:rPr>
        <w:t xml:space="preserve">conjointement désignés par les </w:t>
      </w:r>
      <w:r w:rsidR="00E53E32">
        <w:rPr>
          <w:rFonts w:cs="Calibri"/>
        </w:rPr>
        <w:t>"</w:t>
      </w:r>
      <w:r w:rsidRPr="00170E26">
        <w:rPr>
          <w:rFonts w:cs="Calibri"/>
        </w:rPr>
        <w:t>Parties</w:t>
      </w:r>
      <w:r w:rsidR="00E53E32">
        <w:rPr>
          <w:rFonts w:cs="Calibri"/>
        </w:rPr>
        <w:t>"</w:t>
      </w:r>
    </w:p>
    <w:p w14:paraId="4BFDCE79" w14:textId="77777777" w:rsidR="00170E26" w:rsidRPr="00170E26" w:rsidRDefault="00170E26" w:rsidP="00170E26">
      <w:pPr>
        <w:overflowPunct w:val="0"/>
        <w:autoSpaceDE w:val="0"/>
        <w:autoSpaceDN w:val="0"/>
        <w:adjustRightInd w:val="0"/>
        <w:spacing w:after="0" w:line="240" w:lineRule="auto"/>
        <w:textAlignment w:val="baseline"/>
        <w:rPr>
          <w:rFonts w:cs="Calibri"/>
        </w:rPr>
      </w:pPr>
    </w:p>
    <w:p w14:paraId="62E6DAEF" w14:textId="77777777" w:rsidR="00170E26" w:rsidRPr="00170E26" w:rsidRDefault="00170E26" w:rsidP="00170E26">
      <w:pPr>
        <w:overflowPunct w:val="0"/>
        <w:autoSpaceDE w:val="0"/>
        <w:autoSpaceDN w:val="0"/>
        <w:adjustRightInd w:val="0"/>
        <w:spacing w:after="0" w:line="240" w:lineRule="auto"/>
        <w:textAlignment w:val="baseline"/>
        <w:rPr>
          <w:rFonts w:cs="Calibri"/>
        </w:rPr>
      </w:pPr>
      <w:r w:rsidRPr="00170E26">
        <w:rPr>
          <w:rFonts w:cs="Calibri"/>
        </w:rPr>
        <w:t>Il est convenu ce qui suit :</w:t>
      </w:r>
    </w:p>
    <w:p w14:paraId="2A3EF2B3" w14:textId="4ABA91DB" w:rsidR="00170E26" w:rsidRDefault="00170E26" w:rsidP="00170E26">
      <w:pPr>
        <w:keepNext/>
        <w:keepLines/>
        <w:overflowPunct w:val="0"/>
        <w:autoSpaceDE w:val="0"/>
        <w:autoSpaceDN w:val="0"/>
        <w:adjustRightInd w:val="0"/>
        <w:spacing w:before="480" w:after="0" w:line="240" w:lineRule="auto"/>
        <w:textAlignment w:val="baseline"/>
        <w:outlineLvl w:val="0"/>
        <w:rPr>
          <w:rFonts w:cs="Calibri"/>
          <w:b/>
          <w:bCs/>
          <w:sz w:val="28"/>
          <w:szCs w:val="28"/>
        </w:rPr>
      </w:pPr>
      <w:r>
        <w:rPr>
          <w:rFonts w:cs="Calibri"/>
          <w:b/>
          <w:bCs/>
          <w:sz w:val="28"/>
          <w:szCs w:val="28"/>
        </w:rPr>
        <w:t>Préambule</w:t>
      </w:r>
    </w:p>
    <w:p w14:paraId="0198B49C" w14:textId="33212A59" w:rsidR="00E53E32" w:rsidRPr="009D1314" w:rsidRDefault="00170E26" w:rsidP="00E53E32">
      <w:pPr>
        <w:overflowPunct w:val="0"/>
        <w:autoSpaceDE w:val="0"/>
        <w:autoSpaceDN w:val="0"/>
        <w:adjustRightInd w:val="0"/>
        <w:spacing w:before="120" w:after="120" w:line="240" w:lineRule="auto"/>
        <w:jc w:val="both"/>
        <w:textAlignment w:val="baseline"/>
        <w:rPr>
          <w:rFonts w:cs="Calibri"/>
        </w:rPr>
      </w:pPr>
      <w:r w:rsidRPr="009D1314">
        <w:rPr>
          <w:rFonts w:cs="Calibri"/>
        </w:rPr>
        <w:t xml:space="preserve">La société xxx </w:t>
      </w:r>
      <w:r w:rsidR="00E53E32">
        <w:rPr>
          <w:rFonts w:cs="Calibri"/>
        </w:rPr>
        <w:t xml:space="preserve">(la "société") </w:t>
      </w:r>
      <w:r w:rsidRPr="009D1314">
        <w:rPr>
          <w:rFonts w:cs="Calibri"/>
        </w:rPr>
        <w:t xml:space="preserve">est une société anonyme de droit suisse ayant son siège à xxx. </w:t>
      </w:r>
      <w:r w:rsidR="00E53E32">
        <w:rPr>
          <w:rFonts w:cs="Calibri"/>
        </w:rPr>
        <w:t>Le but de la société est….</w:t>
      </w:r>
    </w:p>
    <w:p w14:paraId="727A6D60" w14:textId="236F49C8" w:rsidR="00170E26" w:rsidRDefault="00170E26" w:rsidP="009D1314">
      <w:pPr>
        <w:overflowPunct w:val="0"/>
        <w:autoSpaceDE w:val="0"/>
        <w:autoSpaceDN w:val="0"/>
        <w:adjustRightInd w:val="0"/>
        <w:spacing w:before="120" w:after="120" w:line="240" w:lineRule="auto"/>
        <w:jc w:val="both"/>
        <w:textAlignment w:val="baseline"/>
        <w:rPr>
          <w:rFonts w:cs="Calibri"/>
        </w:rPr>
      </w:pPr>
      <w:r w:rsidRPr="009D1314">
        <w:rPr>
          <w:rFonts w:cs="Calibri"/>
        </w:rPr>
        <w:t xml:space="preserve">Le capital </w:t>
      </w:r>
      <w:r w:rsidR="00E53E32">
        <w:rPr>
          <w:rFonts w:cs="Calibri"/>
        </w:rPr>
        <w:t xml:space="preserve">de la société </w:t>
      </w:r>
      <w:r w:rsidRPr="009D1314">
        <w:rPr>
          <w:rFonts w:cs="Calibri"/>
        </w:rPr>
        <w:t xml:space="preserve">est de CHF xxx, </w:t>
      </w:r>
      <w:r w:rsidR="00E53E32">
        <w:rPr>
          <w:rFonts w:cs="Calibri"/>
        </w:rPr>
        <w:t xml:space="preserve">composé de xxx actions [nominatives][liées][au porteur] d'une valeur nominale de CHF xxx chacune (les "Actions"), </w:t>
      </w:r>
      <w:r w:rsidRPr="009D1314">
        <w:rPr>
          <w:rFonts w:cs="Calibri"/>
        </w:rPr>
        <w:t>entièrement libéré</w:t>
      </w:r>
      <w:r w:rsidR="009D1314">
        <w:rPr>
          <w:rFonts w:cs="Calibri"/>
        </w:rPr>
        <w:t>.</w:t>
      </w:r>
    </w:p>
    <w:p w14:paraId="29FF1670" w14:textId="2D35EDCD" w:rsidR="00E53E32" w:rsidRDefault="00E53E32" w:rsidP="009D1314">
      <w:pPr>
        <w:overflowPunct w:val="0"/>
        <w:autoSpaceDE w:val="0"/>
        <w:autoSpaceDN w:val="0"/>
        <w:adjustRightInd w:val="0"/>
        <w:spacing w:before="120" w:after="120" w:line="240" w:lineRule="auto"/>
        <w:jc w:val="both"/>
        <w:textAlignment w:val="baseline"/>
        <w:rPr>
          <w:rFonts w:cs="Calibri"/>
        </w:rPr>
      </w:pPr>
      <w:r>
        <w:rPr>
          <w:rFonts w:cs="Calibri"/>
        </w:rPr>
        <w:t>Le Vendeur détient l'ensemble des Actions.</w:t>
      </w:r>
    </w:p>
    <w:p w14:paraId="08F0A565" w14:textId="1879FD82" w:rsidR="00E53E32" w:rsidRDefault="00E53E32" w:rsidP="009D1314">
      <w:pPr>
        <w:overflowPunct w:val="0"/>
        <w:autoSpaceDE w:val="0"/>
        <w:autoSpaceDN w:val="0"/>
        <w:adjustRightInd w:val="0"/>
        <w:spacing w:before="120" w:after="120" w:line="240" w:lineRule="auto"/>
        <w:jc w:val="both"/>
        <w:textAlignment w:val="baseline"/>
        <w:rPr>
          <w:rFonts w:cs="Calibri"/>
        </w:rPr>
      </w:pPr>
      <w:r>
        <w:rPr>
          <w:rFonts w:cs="Calibri"/>
        </w:rPr>
        <w:t>Le Vendeur désire vendre les Actions, et l'Acquéreur désire acheter les Actions, conformément aux conditions prévues par le présent Contrat.</w:t>
      </w:r>
    </w:p>
    <w:p w14:paraId="4D6A0101" w14:textId="346BE50D" w:rsidR="00170E26" w:rsidRPr="00170E26" w:rsidRDefault="00170E26" w:rsidP="00170E26">
      <w:pPr>
        <w:keepNext/>
        <w:keepLines/>
        <w:overflowPunct w:val="0"/>
        <w:autoSpaceDE w:val="0"/>
        <w:autoSpaceDN w:val="0"/>
        <w:adjustRightInd w:val="0"/>
        <w:spacing w:before="480" w:after="0" w:line="240" w:lineRule="auto"/>
        <w:textAlignment w:val="baseline"/>
        <w:outlineLvl w:val="0"/>
        <w:rPr>
          <w:rFonts w:cs="Calibri"/>
          <w:b/>
          <w:bCs/>
          <w:sz w:val="28"/>
          <w:szCs w:val="28"/>
        </w:rPr>
      </w:pPr>
      <w:r w:rsidRPr="00170E26">
        <w:rPr>
          <w:rFonts w:cs="Calibri"/>
          <w:b/>
          <w:bCs/>
          <w:sz w:val="28"/>
          <w:szCs w:val="28"/>
        </w:rPr>
        <w:t>Objet</w:t>
      </w:r>
    </w:p>
    <w:p w14:paraId="76B558B4" w14:textId="1FBD4D08" w:rsidR="00170E26" w:rsidRPr="00170E26" w:rsidRDefault="00E53E32" w:rsidP="00170E26">
      <w:pPr>
        <w:overflowPunct w:val="0"/>
        <w:autoSpaceDE w:val="0"/>
        <w:autoSpaceDN w:val="0"/>
        <w:adjustRightInd w:val="0"/>
        <w:spacing w:before="120" w:after="120" w:line="240" w:lineRule="auto"/>
        <w:jc w:val="both"/>
        <w:textAlignment w:val="baseline"/>
        <w:rPr>
          <w:rFonts w:ascii="Times New Roman" w:hAnsi="Times New Roman"/>
        </w:rPr>
      </w:pPr>
      <w:r>
        <w:rPr>
          <w:rFonts w:cs="Calibri"/>
        </w:rPr>
        <w:t>L</w:t>
      </w:r>
      <w:r w:rsidR="00F876DC">
        <w:rPr>
          <w:rFonts w:cs="Calibri"/>
        </w:rPr>
        <w:t>e</w:t>
      </w:r>
      <w:r w:rsidR="00170E26" w:rsidRPr="00170E26">
        <w:rPr>
          <w:rFonts w:cs="Calibri"/>
        </w:rPr>
        <w:t xml:space="preserve"> </w:t>
      </w:r>
      <w:r w:rsidR="00F876DC">
        <w:rPr>
          <w:rFonts w:cs="Calibri"/>
        </w:rPr>
        <w:t>V</w:t>
      </w:r>
      <w:r w:rsidR="00F876DC" w:rsidRPr="00170E26">
        <w:rPr>
          <w:rFonts w:cs="Calibri"/>
        </w:rPr>
        <w:t>endeur</w:t>
      </w:r>
      <w:r w:rsidR="00170E26" w:rsidRPr="00170E26">
        <w:rPr>
          <w:rFonts w:cs="Calibri"/>
        </w:rPr>
        <w:t xml:space="preserve"> déclare vendre et transférer à l’</w:t>
      </w:r>
      <w:r w:rsidR="00F876DC">
        <w:rPr>
          <w:rFonts w:cs="Calibri"/>
        </w:rPr>
        <w:t>Acquéreur</w:t>
      </w:r>
      <w:r w:rsidR="00170E26" w:rsidRPr="00170E26">
        <w:rPr>
          <w:rFonts w:cs="Calibri"/>
        </w:rPr>
        <w:t xml:space="preserve">, qui accepte, la propriété </w:t>
      </w:r>
      <w:r>
        <w:rPr>
          <w:rFonts w:cs="Calibri"/>
        </w:rPr>
        <w:t>des Actions, représentant 100% du capital-actions de la société</w:t>
      </w:r>
      <w:r w:rsidR="00170E26" w:rsidRPr="00170E26">
        <w:rPr>
          <w:rFonts w:cs="Calibri"/>
        </w:rPr>
        <w:t>.</w:t>
      </w:r>
      <w:r w:rsidR="00170E26" w:rsidRPr="00170E26">
        <w:rPr>
          <w:rFonts w:ascii="Times New Roman" w:hAnsi="Times New Roman"/>
        </w:rPr>
        <w:t xml:space="preserve"> </w:t>
      </w:r>
    </w:p>
    <w:p w14:paraId="25554D6A" w14:textId="77777777" w:rsidR="00170E26" w:rsidRPr="00170E26" w:rsidRDefault="00170E26" w:rsidP="00170E26">
      <w:pPr>
        <w:overflowPunct w:val="0"/>
        <w:autoSpaceDE w:val="0"/>
        <w:autoSpaceDN w:val="0"/>
        <w:adjustRightInd w:val="0"/>
        <w:spacing w:before="120" w:after="120" w:line="240" w:lineRule="auto"/>
        <w:jc w:val="both"/>
        <w:textAlignment w:val="baseline"/>
        <w:rPr>
          <w:rFonts w:cs="Calibri"/>
        </w:rPr>
      </w:pPr>
      <w:r w:rsidRPr="00170E26">
        <w:rPr>
          <w:rFonts w:cs="Calibri"/>
        </w:rPr>
        <w:t>Le présent transfert est effectué à titre onéreux, et aux conditions détaillées ci-après.</w:t>
      </w:r>
    </w:p>
    <w:p w14:paraId="5487A131" w14:textId="75DB0679" w:rsidR="00170E26" w:rsidRPr="00170E26" w:rsidRDefault="00170E26" w:rsidP="00170E26">
      <w:pPr>
        <w:keepNext/>
        <w:keepLines/>
        <w:overflowPunct w:val="0"/>
        <w:autoSpaceDE w:val="0"/>
        <w:autoSpaceDN w:val="0"/>
        <w:adjustRightInd w:val="0"/>
        <w:spacing w:before="480" w:after="0" w:line="240" w:lineRule="auto"/>
        <w:textAlignment w:val="baseline"/>
        <w:outlineLvl w:val="0"/>
        <w:rPr>
          <w:rFonts w:cs="Calibri"/>
          <w:b/>
          <w:bCs/>
          <w:sz w:val="28"/>
          <w:szCs w:val="28"/>
        </w:rPr>
      </w:pPr>
      <w:r w:rsidRPr="00170E26">
        <w:rPr>
          <w:rFonts w:cs="Calibri"/>
          <w:b/>
          <w:bCs/>
          <w:sz w:val="28"/>
          <w:szCs w:val="28"/>
        </w:rPr>
        <w:t>Prix</w:t>
      </w:r>
      <w:r w:rsidR="00406574">
        <w:rPr>
          <w:rFonts w:cs="Calibri"/>
          <w:b/>
          <w:bCs/>
          <w:sz w:val="28"/>
          <w:szCs w:val="28"/>
        </w:rPr>
        <w:t xml:space="preserve"> et paiement du prix</w:t>
      </w:r>
    </w:p>
    <w:p w14:paraId="723FABCA" w14:textId="6804F6F4" w:rsidR="00170E26" w:rsidRPr="00170E26" w:rsidRDefault="00406574" w:rsidP="00170E26">
      <w:pPr>
        <w:overflowPunct w:val="0"/>
        <w:autoSpaceDE w:val="0"/>
        <w:autoSpaceDN w:val="0"/>
        <w:adjustRightInd w:val="0"/>
        <w:spacing w:before="120" w:after="120" w:line="240" w:lineRule="auto"/>
        <w:jc w:val="both"/>
        <w:textAlignment w:val="baseline"/>
        <w:rPr>
          <w:rFonts w:cs="Calibri"/>
          <w:b/>
          <w:bCs/>
        </w:rPr>
      </w:pPr>
      <w:r>
        <w:rPr>
          <w:rFonts w:cs="Calibri"/>
        </w:rPr>
        <w:t>Le prix pour les Actions est de CHF xxx au total</w:t>
      </w:r>
      <w:r w:rsidR="00170E26" w:rsidRPr="00170E26">
        <w:rPr>
          <w:rFonts w:cs="Calibri"/>
        </w:rPr>
        <w:t>. Le prix est payé à la signature du présent contrat.</w:t>
      </w:r>
    </w:p>
    <w:p w14:paraId="0FAE602B" w14:textId="77777777" w:rsidR="00170E26" w:rsidRPr="00170E26" w:rsidRDefault="00170E26" w:rsidP="00170E26">
      <w:pPr>
        <w:keepNext/>
        <w:keepLines/>
        <w:overflowPunct w:val="0"/>
        <w:autoSpaceDE w:val="0"/>
        <w:autoSpaceDN w:val="0"/>
        <w:adjustRightInd w:val="0"/>
        <w:spacing w:before="480" w:after="0" w:line="240" w:lineRule="auto"/>
        <w:textAlignment w:val="baseline"/>
        <w:outlineLvl w:val="0"/>
        <w:rPr>
          <w:rFonts w:cs="Calibri"/>
          <w:b/>
          <w:bCs/>
          <w:sz w:val="28"/>
          <w:szCs w:val="28"/>
        </w:rPr>
      </w:pPr>
      <w:r w:rsidRPr="00170E26">
        <w:rPr>
          <w:rFonts w:cs="Calibri"/>
          <w:b/>
          <w:bCs/>
          <w:sz w:val="28"/>
          <w:szCs w:val="28"/>
        </w:rPr>
        <w:t>Droit à la vente</w:t>
      </w:r>
    </w:p>
    <w:p w14:paraId="2FAC07CC" w14:textId="5F474D39" w:rsidR="00170E26" w:rsidRPr="00170E26" w:rsidRDefault="00170E26" w:rsidP="00170E26">
      <w:pPr>
        <w:overflowPunct w:val="0"/>
        <w:autoSpaceDE w:val="0"/>
        <w:autoSpaceDN w:val="0"/>
        <w:adjustRightInd w:val="0"/>
        <w:spacing w:before="120" w:after="120" w:line="240" w:lineRule="auto"/>
        <w:jc w:val="both"/>
        <w:textAlignment w:val="baseline"/>
        <w:rPr>
          <w:rFonts w:cs="Calibri"/>
        </w:rPr>
      </w:pPr>
      <w:r w:rsidRPr="00170E26">
        <w:rPr>
          <w:rFonts w:cs="Calibri"/>
        </w:rPr>
        <w:t>L</w:t>
      </w:r>
      <w:r w:rsidR="00F876DC">
        <w:rPr>
          <w:rFonts w:cs="Calibri"/>
        </w:rPr>
        <w:t>e</w:t>
      </w:r>
      <w:r w:rsidRPr="00170E26">
        <w:rPr>
          <w:rFonts w:cs="Calibri"/>
        </w:rPr>
        <w:t xml:space="preserve"> </w:t>
      </w:r>
      <w:r w:rsidR="00F876DC">
        <w:rPr>
          <w:rFonts w:cs="Calibri"/>
        </w:rPr>
        <w:t>V</w:t>
      </w:r>
      <w:r w:rsidR="00F876DC" w:rsidRPr="00170E26">
        <w:rPr>
          <w:rFonts w:cs="Calibri"/>
        </w:rPr>
        <w:t>endeur</w:t>
      </w:r>
      <w:r w:rsidRPr="00170E26">
        <w:rPr>
          <w:rFonts w:cs="Calibri"/>
        </w:rPr>
        <w:t xml:space="preserve"> </w:t>
      </w:r>
      <w:r w:rsidR="00406574">
        <w:rPr>
          <w:rFonts w:cs="Calibri"/>
        </w:rPr>
        <w:t>garantit</w:t>
      </w:r>
      <w:r w:rsidR="00406574" w:rsidRPr="00170E26">
        <w:rPr>
          <w:rFonts w:cs="Calibri"/>
        </w:rPr>
        <w:t xml:space="preserve"> </w:t>
      </w:r>
      <w:r w:rsidRPr="00170E26">
        <w:rPr>
          <w:rFonts w:cs="Calibri"/>
        </w:rPr>
        <w:t xml:space="preserve">être </w:t>
      </w:r>
      <w:r w:rsidR="00406574">
        <w:rPr>
          <w:rFonts w:cs="Calibri"/>
        </w:rPr>
        <w:t>le</w:t>
      </w:r>
      <w:r w:rsidR="00406574" w:rsidRPr="00170E26">
        <w:rPr>
          <w:rFonts w:cs="Calibri"/>
        </w:rPr>
        <w:t xml:space="preserve"> </w:t>
      </w:r>
      <w:r w:rsidRPr="00170E26">
        <w:rPr>
          <w:rFonts w:cs="Calibri"/>
        </w:rPr>
        <w:t>propriétaire légitime de</w:t>
      </w:r>
      <w:r w:rsidR="00406574">
        <w:rPr>
          <w:rFonts w:cs="Calibri"/>
        </w:rPr>
        <w:t>s</w:t>
      </w:r>
      <w:r w:rsidRPr="00170E26">
        <w:rPr>
          <w:rFonts w:cs="Calibri"/>
        </w:rPr>
        <w:t xml:space="preserve"> </w:t>
      </w:r>
      <w:r w:rsidR="00406574">
        <w:rPr>
          <w:rFonts w:cs="Calibri"/>
        </w:rPr>
        <w:t>A</w:t>
      </w:r>
      <w:r w:rsidRPr="00170E26">
        <w:rPr>
          <w:rFonts w:cs="Calibri"/>
        </w:rPr>
        <w:t>ctions</w:t>
      </w:r>
      <w:r w:rsidR="00406574">
        <w:rPr>
          <w:rFonts w:cs="Calibri"/>
        </w:rPr>
        <w:t xml:space="preserve"> et être en droit de les vendre à l'Acquéreur conformément au présent contrat.</w:t>
      </w:r>
    </w:p>
    <w:p w14:paraId="75B3DD18" w14:textId="77777777" w:rsidR="00170E26" w:rsidRPr="00170E26" w:rsidRDefault="00170E26" w:rsidP="00170E26">
      <w:pPr>
        <w:keepNext/>
        <w:keepLines/>
        <w:overflowPunct w:val="0"/>
        <w:autoSpaceDE w:val="0"/>
        <w:autoSpaceDN w:val="0"/>
        <w:adjustRightInd w:val="0"/>
        <w:spacing w:before="480" w:after="0" w:line="240" w:lineRule="auto"/>
        <w:textAlignment w:val="baseline"/>
        <w:outlineLvl w:val="0"/>
        <w:rPr>
          <w:rFonts w:cs="Calibri"/>
          <w:b/>
          <w:bCs/>
          <w:sz w:val="28"/>
          <w:szCs w:val="28"/>
        </w:rPr>
      </w:pPr>
      <w:r w:rsidRPr="00170E26">
        <w:rPr>
          <w:rFonts w:cs="Calibri"/>
          <w:b/>
          <w:bCs/>
          <w:sz w:val="28"/>
          <w:szCs w:val="28"/>
        </w:rPr>
        <w:t>Inscription dans le registre des actions</w:t>
      </w:r>
    </w:p>
    <w:p w14:paraId="1035E692" w14:textId="04C19377" w:rsidR="00170E26" w:rsidRPr="00170E26" w:rsidRDefault="00170E26" w:rsidP="00170E26">
      <w:pPr>
        <w:overflowPunct w:val="0"/>
        <w:autoSpaceDE w:val="0"/>
        <w:autoSpaceDN w:val="0"/>
        <w:adjustRightInd w:val="0"/>
        <w:spacing w:before="120" w:after="120" w:line="240" w:lineRule="auto"/>
        <w:jc w:val="both"/>
        <w:textAlignment w:val="baseline"/>
        <w:rPr>
          <w:rFonts w:cs="Calibri"/>
        </w:rPr>
      </w:pPr>
      <w:r w:rsidRPr="00170E26">
        <w:rPr>
          <w:rFonts w:cs="Calibri"/>
        </w:rPr>
        <w:t xml:space="preserve">Dès la signature de ce contrat, la vente sera </w:t>
      </w:r>
      <w:r w:rsidR="00406574">
        <w:rPr>
          <w:rFonts w:cs="Calibri"/>
        </w:rPr>
        <w:t xml:space="preserve">approuvée, en tant que de besoin, par le Conseil d'administration de la société qui procèdera à l'inscription de l'Acquéreur </w:t>
      </w:r>
      <w:r w:rsidRPr="00170E26">
        <w:rPr>
          <w:rFonts w:cs="Calibri"/>
        </w:rPr>
        <w:t>dans le registre des actions</w:t>
      </w:r>
      <w:r w:rsidR="00406574">
        <w:rPr>
          <w:rFonts w:cs="Calibri"/>
        </w:rPr>
        <w:t xml:space="preserve"> de la société.</w:t>
      </w:r>
      <w:r w:rsidRPr="00170E26">
        <w:rPr>
          <w:rFonts w:cs="Calibri"/>
        </w:rPr>
        <w:t xml:space="preserve"> </w:t>
      </w:r>
    </w:p>
    <w:p w14:paraId="7EDB2476" w14:textId="1142FA0D" w:rsidR="00170E26" w:rsidRPr="00170E26" w:rsidRDefault="00170E26" w:rsidP="00170E26">
      <w:pPr>
        <w:overflowPunct w:val="0"/>
        <w:autoSpaceDE w:val="0"/>
        <w:autoSpaceDN w:val="0"/>
        <w:adjustRightInd w:val="0"/>
        <w:spacing w:before="120" w:after="120" w:line="240" w:lineRule="auto"/>
        <w:jc w:val="both"/>
        <w:textAlignment w:val="baseline"/>
        <w:rPr>
          <w:rFonts w:cs="Calibri"/>
        </w:rPr>
      </w:pPr>
      <w:r w:rsidRPr="00170E26">
        <w:rPr>
          <w:rFonts w:cs="Calibri"/>
        </w:rPr>
        <w:lastRenderedPageBreak/>
        <w:t>Un</w:t>
      </w:r>
      <w:r w:rsidR="00406574">
        <w:rPr>
          <w:rFonts w:cs="Calibri"/>
        </w:rPr>
        <w:t>e</w:t>
      </w:r>
      <w:r w:rsidRPr="00170E26">
        <w:rPr>
          <w:rFonts w:cs="Calibri"/>
        </w:rPr>
        <w:t xml:space="preserve"> </w:t>
      </w:r>
      <w:r w:rsidR="00406574">
        <w:rPr>
          <w:rFonts w:cs="Calibri"/>
        </w:rPr>
        <w:t>copie</w:t>
      </w:r>
      <w:r w:rsidR="00406574" w:rsidRPr="00170E26">
        <w:rPr>
          <w:rFonts w:cs="Calibri"/>
        </w:rPr>
        <w:t xml:space="preserve"> </w:t>
      </w:r>
      <w:r w:rsidRPr="00170E26">
        <w:rPr>
          <w:rFonts w:cs="Calibri"/>
        </w:rPr>
        <w:t>du registre sera remis à l’</w:t>
      </w:r>
      <w:r w:rsidR="00F876DC">
        <w:rPr>
          <w:rFonts w:cs="Calibri"/>
        </w:rPr>
        <w:t>Acquéreur</w:t>
      </w:r>
      <w:r w:rsidRPr="00170E26">
        <w:rPr>
          <w:rFonts w:cs="Calibri"/>
        </w:rPr>
        <w:t>, à sa demande, afin d’attester de son titre.</w:t>
      </w:r>
      <w:r w:rsidR="00406574">
        <w:rPr>
          <w:rFonts w:cs="Calibri"/>
        </w:rPr>
        <w:t xml:space="preserve"> Si les Actions sont émises ou font l'objet d'un certificat d'actions, les titres seront dûment endossés par le Vendeur et remis à l'Acquéreur.</w:t>
      </w:r>
    </w:p>
    <w:p w14:paraId="3812B043" w14:textId="59C64ABD" w:rsidR="00170E26" w:rsidRPr="00170E26" w:rsidRDefault="00170E26" w:rsidP="00170E26">
      <w:pPr>
        <w:keepNext/>
        <w:keepLines/>
        <w:overflowPunct w:val="0"/>
        <w:autoSpaceDE w:val="0"/>
        <w:autoSpaceDN w:val="0"/>
        <w:adjustRightInd w:val="0"/>
        <w:spacing w:before="480" w:after="0" w:line="240" w:lineRule="auto"/>
        <w:textAlignment w:val="baseline"/>
        <w:outlineLvl w:val="0"/>
        <w:rPr>
          <w:rFonts w:cs="Calibri"/>
          <w:b/>
          <w:bCs/>
          <w:sz w:val="28"/>
          <w:szCs w:val="28"/>
        </w:rPr>
      </w:pPr>
      <w:r w:rsidRPr="00170E26">
        <w:rPr>
          <w:rFonts w:cs="Calibri"/>
          <w:b/>
          <w:bCs/>
          <w:sz w:val="28"/>
          <w:szCs w:val="28"/>
        </w:rPr>
        <w:t>Garanties</w:t>
      </w:r>
      <w:r w:rsidR="00406574">
        <w:rPr>
          <w:rFonts w:cs="Calibri"/>
          <w:b/>
          <w:bCs/>
          <w:sz w:val="28"/>
          <w:szCs w:val="28"/>
        </w:rPr>
        <w:t xml:space="preserve"> quant à la propriété des Actions et à la capacité de les transférer</w:t>
      </w:r>
    </w:p>
    <w:p w14:paraId="4000DBAC" w14:textId="6982DCA8" w:rsidR="00170E26" w:rsidRPr="00170E26" w:rsidRDefault="00170E26" w:rsidP="00170E26">
      <w:pPr>
        <w:overflowPunct w:val="0"/>
        <w:autoSpaceDE w:val="0"/>
        <w:autoSpaceDN w:val="0"/>
        <w:adjustRightInd w:val="0"/>
        <w:spacing w:before="120" w:after="120" w:line="240" w:lineRule="auto"/>
        <w:jc w:val="both"/>
        <w:textAlignment w:val="baseline"/>
        <w:rPr>
          <w:rFonts w:cs="Calibri"/>
        </w:rPr>
      </w:pPr>
      <w:r w:rsidRPr="00170E26">
        <w:rPr>
          <w:rFonts w:cs="Calibri"/>
        </w:rPr>
        <w:t>L</w:t>
      </w:r>
      <w:r w:rsidR="00F876DC">
        <w:rPr>
          <w:rFonts w:cs="Calibri"/>
        </w:rPr>
        <w:t>e</w:t>
      </w:r>
      <w:r w:rsidRPr="00170E26">
        <w:rPr>
          <w:rFonts w:cs="Calibri"/>
        </w:rPr>
        <w:t xml:space="preserve"> </w:t>
      </w:r>
      <w:r w:rsidR="00F876DC">
        <w:rPr>
          <w:rFonts w:cs="Calibri"/>
        </w:rPr>
        <w:t>V</w:t>
      </w:r>
      <w:r w:rsidR="00F876DC" w:rsidRPr="00170E26">
        <w:rPr>
          <w:rFonts w:cs="Calibri"/>
        </w:rPr>
        <w:t>endeur</w:t>
      </w:r>
      <w:r w:rsidRPr="00170E26">
        <w:rPr>
          <w:rFonts w:cs="Calibri"/>
        </w:rPr>
        <w:t xml:space="preserve"> </w:t>
      </w:r>
      <w:r w:rsidR="00406574">
        <w:rPr>
          <w:rFonts w:cs="Calibri"/>
        </w:rPr>
        <w:t>garantit à</w:t>
      </w:r>
      <w:r w:rsidRPr="00170E26">
        <w:rPr>
          <w:rFonts w:cs="Calibri"/>
        </w:rPr>
        <w:t xml:space="preserve"> l’</w:t>
      </w:r>
      <w:r w:rsidR="00F876DC">
        <w:rPr>
          <w:rFonts w:cs="Calibri"/>
        </w:rPr>
        <w:t>Acquéreur</w:t>
      </w:r>
      <w:r w:rsidRPr="00170E26">
        <w:rPr>
          <w:rFonts w:cs="Calibri"/>
        </w:rPr>
        <w:t xml:space="preserve"> que les </w:t>
      </w:r>
      <w:r w:rsidR="00406574">
        <w:rPr>
          <w:rFonts w:cs="Calibri"/>
        </w:rPr>
        <w:t>A</w:t>
      </w:r>
      <w:r w:rsidRPr="00170E26">
        <w:rPr>
          <w:rFonts w:cs="Calibri"/>
        </w:rPr>
        <w:t xml:space="preserve">ctions sont sa propriété, qu’elles ne sont pas grevées d’un usufruit, d’un nantissement, de quelque droit de rétention ou </w:t>
      </w:r>
      <w:r w:rsidR="00406574">
        <w:rPr>
          <w:rFonts w:cs="Calibri"/>
        </w:rPr>
        <w:t>autre droit ou restriction</w:t>
      </w:r>
      <w:r w:rsidRPr="00170E26">
        <w:rPr>
          <w:rFonts w:cs="Calibri"/>
        </w:rPr>
        <w:t xml:space="preserve"> pouvant en empêcher le libre transfert.</w:t>
      </w:r>
    </w:p>
    <w:p w14:paraId="7BF82D72" w14:textId="4E950E18" w:rsidR="00170E26" w:rsidRPr="00170E26" w:rsidRDefault="00170E26" w:rsidP="00170E26">
      <w:pPr>
        <w:overflowPunct w:val="0"/>
        <w:autoSpaceDE w:val="0"/>
        <w:autoSpaceDN w:val="0"/>
        <w:adjustRightInd w:val="0"/>
        <w:spacing w:before="120" w:after="120" w:line="240" w:lineRule="auto"/>
        <w:jc w:val="both"/>
        <w:textAlignment w:val="baseline"/>
        <w:rPr>
          <w:rFonts w:cs="Calibri"/>
        </w:rPr>
      </w:pPr>
      <w:r w:rsidRPr="00170E26">
        <w:rPr>
          <w:rFonts w:cs="Calibri"/>
        </w:rPr>
        <w:t>L</w:t>
      </w:r>
      <w:r w:rsidR="00F876DC">
        <w:rPr>
          <w:rFonts w:cs="Calibri"/>
        </w:rPr>
        <w:t>e</w:t>
      </w:r>
      <w:r w:rsidRPr="00170E26">
        <w:rPr>
          <w:rFonts w:cs="Calibri"/>
        </w:rPr>
        <w:t xml:space="preserve"> </w:t>
      </w:r>
      <w:r w:rsidR="00F876DC">
        <w:rPr>
          <w:rFonts w:cs="Calibri"/>
        </w:rPr>
        <w:t>V</w:t>
      </w:r>
      <w:r w:rsidR="00F876DC" w:rsidRPr="00170E26">
        <w:rPr>
          <w:rFonts w:cs="Calibri"/>
        </w:rPr>
        <w:t>endeur</w:t>
      </w:r>
      <w:r w:rsidRPr="00170E26">
        <w:rPr>
          <w:rFonts w:cs="Calibri"/>
        </w:rPr>
        <w:t xml:space="preserve"> garantit également que les </w:t>
      </w:r>
      <w:r w:rsidR="00406574">
        <w:rPr>
          <w:rFonts w:cs="Calibri"/>
        </w:rPr>
        <w:t>A</w:t>
      </w:r>
      <w:r w:rsidRPr="00170E26">
        <w:rPr>
          <w:rFonts w:cs="Calibri"/>
        </w:rPr>
        <w:t>ctions sont entièrement libérées.</w:t>
      </w:r>
    </w:p>
    <w:p w14:paraId="7AF4780E" w14:textId="487E7534" w:rsidR="00170E26" w:rsidRPr="00170E26" w:rsidRDefault="00170E26" w:rsidP="00170E26">
      <w:pPr>
        <w:overflowPunct w:val="0"/>
        <w:autoSpaceDE w:val="0"/>
        <w:autoSpaceDN w:val="0"/>
        <w:adjustRightInd w:val="0"/>
        <w:spacing w:before="120" w:after="120" w:line="240" w:lineRule="auto"/>
        <w:jc w:val="both"/>
        <w:textAlignment w:val="baseline"/>
        <w:rPr>
          <w:rFonts w:cs="Calibri"/>
        </w:rPr>
      </w:pPr>
      <w:r w:rsidRPr="00170E26">
        <w:rPr>
          <w:rFonts w:cs="Calibri"/>
        </w:rPr>
        <w:t>L</w:t>
      </w:r>
      <w:r w:rsidR="00F876DC">
        <w:rPr>
          <w:rFonts w:cs="Calibri"/>
        </w:rPr>
        <w:t>e</w:t>
      </w:r>
      <w:r w:rsidRPr="00170E26">
        <w:rPr>
          <w:rFonts w:cs="Calibri"/>
        </w:rPr>
        <w:t xml:space="preserve"> </w:t>
      </w:r>
      <w:r w:rsidR="00F876DC">
        <w:rPr>
          <w:rFonts w:cs="Calibri"/>
        </w:rPr>
        <w:t>V</w:t>
      </w:r>
      <w:r w:rsidR="00F876DC" w:rsidRPr="00170E26">
        <w:rPr>
          <w:rFonts w:cs="Calibri"/>
        </w:rPr>
        <w:t>endeur</w:t>
      </w:r>
      <w:r w:rsidRPr="00170E26">
        <w:rPr>
          <w:rFonts w:cs="Calibri"/>
        </w:rPr>
        <w:t xml:space="preserve"> déclare que les statuts ne contiennent aucune stipulation limitant la compétence des actionnaires pour transférer </w:t>
      </w:r>
      <w:r w:rsidR="00406574">
        <w:rPr>
          <w:rFonts w:cs="Calibri"/>
        </w:rPr>
        <w:t>les</w:t>
      </w:r>
      <w:r w:rsidR="00406574" w:rsidRPr="00170E26">
        <w:rPr>
          <w:rFonts w:cs="Calibri"/>
        </w:rPr>
        <w:t xml:space="preserve"> </w:t>
      </w:r>
      <w:r w:rsidR="00406574">
        <w:rPr>
          <w:rFonts w:cs="Calibri"/>
        </w:rPr>
        <w:t>A</w:t>
      </w:r>
      <w:r w:rsidRPr="00170E26">
        <w:rPr>
          <w:rFonts w:cs="Calibri"/>
        </w:rPr>
        <w:t>ctions et qu’</w:t>
      </w:r>
      <w:r w:rsidR="00406574">
        <w:rPr>
          <w:rFonts w:cs="Calibri"/>
        </w:rPr>
        <w:t>il</w:t>
      </w:r>
      <w:r w:rsidRPr="00170E26">
        <w:rPr>
          <w:rFonts w:cs="Calibri"/>
        </w:rPr>
        <w:t xml:space="preserve"> n’a conclu aucune convention tendant à la limitation de ladite compétence.</w:t>
      </w:r>
    </w:p>
    <w:p w14:paraId="39F70B19" w14:textId="77777777" w:rsidR="00170E26" w:rsidRPr="00170E26" w:rsidRDefault="00170E26" w:rsidP="00170E26">
      <w:pPr>
        <w:keepNext/>
        <w:keepLines/>
        <w:overflowPunct w:val="0"/>
        <w:autoSpaceDE w:val="0"/>
        <w:autoSpaceDN w:val="0"/>
        <w:adjustRightInd w:val="0"/>
        <w:spacing w:before="480" w:after="0" w:line="240" w:lineRule="auto"/>
        <w:textAlignment w:val="baseline"/>
        <w:outlineLvl w:val="0"/>
        <w:rPr>
          <w:rFonts w:cs="Calibri"/>
          <w:b/>
          <w:bCs/>
          <w:sz w:val="28"/>
          <w:szCs w:val="28"/>
        </w:rPr>
      </w:pPr>
      <w:r w:rsidRPr="00170E26">
        <w:rPr>
          <w:rFonts w:cs="Calibri"/>
          <w:b/>
          <w:bCs/>
          <w:sz w:val="28"/>
          <w:szCs w:val="28"/>
        </w:rPr>
        <w:t>Garantie de la régularité des documents et obligations sociales</w:t>
      </w:r>
    </w:p>
    <w:p w14:paraId="557197FF" w14:textId="542F3537" w:rsidR="00170E26" w:rsidRPr="00170E26" w:rsidRDefault="00170E26" w:rsidP="00170E26">
      <w:pPr>
        <w:overflowPunct w:val="0"/>
        <w:autoSpaceDE w:val="0"/>
        <w:autoSpaceDN w:val="0"/>
        <w:adjustRightInd w:val="0"/>
        <w:spacing w:before="120" w:after="120" w:line="240" w:lineRule="auto"/>
        <w:jc w:val="both"/>
        <w:textAlignment w:val="baseline"/>
        <w:rPr>
          <w:rFonts w:cs="Calibri"/>
        </w:rPr>
      </w:pPr>
      <w:r w:rsidRPr="00170E26">
        <w:rPr>
          <w:rFonts w:cs="Calibri"/>
        </w:rPr>
        <w:t>L</w:t>
      </w:r>
      <w:r w:rsidR="00F876DC">
        <w:rPr>
          <w:rFonts w:cs="Calibri"/>
        </w:rPr>
        <w:t>e</w:t>
      </w:r>
      <w:r w:rsidRPr="00170E26">
        <w:rPr>
          <w:rFonts w:cs="Calibri"/>
        </w:rPr>
        <w:t xml:space="preserve"> </w:t>
      </w:r>
      <w:r w:rsidR="00F876DC">
        <w:rPr>
          <w:rFonts w:cs="Calibri"/>
        </w:rPr>
        <w:t>V</w:t>
      </w:r>
      <w:r w:rsidR="00F876DC" w:rsidRPr="00170E26">
        <w:rPr>
          <w:rFonts w:cs="Calibri"/>
        </w:rPr>
        <w:t>endeur</w:t>
      </w:r>
      <w:r w:rsidRPr="00170E26">
        <w:rPr>
          <w:rFonts w:cs="Calibri"/>
        </w:rPr>
        <w:t xml:space="preserve"> garantit que jusqu’au jour de la vente, toutes les obligations légales ont été respectées en ce qui concerne la constitution de la société, les modifications éventuelles des statuts, </w:t>
      </w:r>
      <w:r w:rsidR="008B7E30">
        <w:rPr>
          <w:rFonts w:cs="Calibri"/>
        </w:rPr>
        <w:t>la tenue des assemblées générales et séances du conseil d'administration</w:t>
      </w:r>
      <w:r w:rsidRPr="00170E26">
        <w:rPr>
          <w:rFonts w:cs="Calibri"/>
        </w:rPr>
        <w:t xml:space="preserve"> et le registre des actions.</w:t>
      </w:r>
    </w:p>
    <w:p w14:paraId="01E0EA48" w14:textId="77777777" w:rsidR="00170E26" w:rsidRPr="00170E26" w:rsidRDefault="00170E26" w:rsidP="00170E26">
      <w:pPr>
        <w:keepNext/>
        <w:keepLines/>
        <w:overflowPunct w:val="0"/>
        <w:autoSpaceDE w:val="0"/>
        <w:autoSpaceDN w:val="0"/>
        <w:adjustRightInd w:val="0"/>
        <w:spacing w:before="480" w:after="0" w:line="240" w:lineRule="auto"/>
        <w:textAlignment w:val="baseline"/>
        <w:outlineLvl w:val="0"/>
        <w:rPr>
          <w:rFonts w:cs="Calibri"/>
          <w:b/>
          <w:bCs/>
          <w:sz w:val="28"/>
          <w:szCs w:val="28"/>
        </w:rPr>
      </w:pPr>
      <w:r w:rsidRPr="00170E26">
        <w:rPr>
          <w:rFonts w:cs="Calibri"/>
          <w:b/>
          <w:bCs/>
          <w:sz w:val="28"/>
          <w:szCs w:val="28"/>
        </w:rPr>
        <w:t>Garantie en matière d’autorisations ou d’attestations</w:t>
      </w:r>
    </w:p>
    <w:p w14:paraId="2C887B10" w14:textId="52A82DC8" w:rsidR="00170E26" w:rsidRPr="00170E26" w:rsidRDefault="00170E26" w:rsidP="00170E26">
      <w:pPr>
        <w:overflowPunct w:val="0"/>
        <w:autoSpaceDE w:val="0"/>
        <w:autoSpaceDN w:val="0"/>
        <w:adjustRightInd w:val="0"/>
        <w:spacing w:before="120" w:after="120" w:line="240" w:lineRule="auto"/>
        <w:jc w:val="both"/>
        <w:textAlignment w:val="baseline"/>
        <w:rPr>
          <w:rFonts w:cs="Calibri"/>
        </w:rPr>
      </w:pPr>
      <w:r w:rsidRPr="00170E26">
        <w:rPr>
          <w:rFonts w:cs="Calibri"/>
        </w:rPr>
        <w:t>L</w:t>
      </w:r>
      <w:r w:rsidR="00F876DC">
        <w:rPr>
          <w:rFonts w:cs="Calibri"/>
        </w:rPr>
        <w:t>e</w:t>
      </w:r>
      <w:r w:rsidRPr="00170E26">
        <w:rPr>
          <w:rFonts w:cs="Calibri"/>
        </w:rPr>
        <w:t xml:space="preserve"> </w:t>
      </w:r>
      <w:r w:rsidR="00F876DC">
        <w:rPr>
          <w:rFonts w:cs="Calibri"/>
        </w:rPr>
        <w:t>V</w:t>
      </w:r>
      <w:r w:rsidR="00F876DC" w:rsidRPr="00170E26">
        <w:rPr>
          <w:rFonts w:cs="Calibri"/>
        </w:rPr>
        <w:t>endeur</w:t>
      </w:r>
      <w:r w:rsidRPr="00170E26">
        <w:rPr>
          <w:rFonts w:cs="Calibri"/>
        </w:rPr>
        <w:t xml:space="preserve"> déclare que la société est en possession de toutes les autorisations ou attestations requises concernant ses activités, ainsi que des </w:t>
      </w:r>
      <w:r w:rsidR="008B7E30">
        <w:rPr>
          <w:rFonts w:cs="Calibri"/>
        </w:rPr>
        <w:t xml:space="preserve">autorisations et </w:t>
      </w:r>
      <w:r w:rsidRPr="00170E26">
        <w:rPr>
          <w:rFonts w:cs="Calibri"/>
        </w:rPr>
        <w:t>attestations requises pour exercer celles-ci dans ses locaux et sur ses terrains.</w:t>
      </w:r>
    </w:p>
    <w:p w14:paraId="0AE5E36B" w14:textId="77777777" w:rsidR="00170E26" w:rsidRPr="00170E26" w:rsidRDefault="00170E26" w:rsidP="00170E26">
      <w:pPr>
        <w:keepNext/>
        <w:keepLines/>
        <w:overflowPunct w:val="0"/>
        <w:autoSpaceDE w:val="0"/>
        <w:autoSpaceDN w:val="0"/>
        <w:adjustRightInd w:val="0"/>
        <w:spacing w:before="480" w:after="0" w:line="240" w:lineRule="auto"/>
        <w:textAlignment w:val="baseline"/>
        <w:outlineLvl w:val="0"/>
        <w:rPr>
          <w:rFonts w:cs="Calibri"/>
          <w:b/>
          <w:bCs/>
          <w:sz w:val="28"/>
          <w:szCs w:val="28"/>
        </w:rPr>
      </w:pPr>
      <w:r w:rsidRPr="00170E26">
        <w:rPr>
          <w:rFonts w:cs="Calibri"/>
          <w:b/>
          <w:bCs/>
          <w:sz w:val="28"/>
          <w:szCs w:val="28"/>
        </w:rPr>
        <w:t>Garantie en matière de litiges</w:t>
      </w:r>
    </w:p>
    <w:p w14:paraId="305238BE" w14:textId="32197106" w:rsidR="00170E26" w:rsidRDefault="00170E26" w:rsidP="00170E26">
      <w:pPr>
        <w:overflowPunct w:val="0"/>
        <w:autoSpaceDE w:val="0"/>
        <w:autoSpaceDN w:val="0"/>
        <w:adjustRightInd w:val="0"/>
        <w:spacing w:before="120" w:after="120" w:line="240" w:lineRule="auto"/>
        <w:jc w:val="both"/>
        <w:textAlignment w:val="baseline"/>
        <w:rPr>
          <w:rFonts w:cs="Calibri"/>
        </w:rPr>
      </w:pPr>
      <w:r w:rsidRPr="00170E26">
        <w:rPr>
          <w:rFonts w:cs="Calibri"/>
        </w:rPr>
        <w:t>L</w:t>
      </w:r>
      <w:r w:rsidR="00F876DC">
        <w:rPr>
          <w:rFonts w:cs="Calibri"/>
        </w:rPr>
        <w:t>e</w:t>
      </w:r>
      <w:r w:rsidRPr="00170E26">
        <w:rPr>
          <w:rFonts w:cs="Calibri"/>
        </w:rPr>
        <w:t xml:space="preserve"> </w:t>
      </w:r>
      <w:r w:rsidR="00F876DC">
        <w:rPr>
          <w:rFonts w:cs="Calibri"/>
        </w:rPr>
        <w:t>V</w:t>
      </w:r>
      <w:r w:rsidR="00F876DC" w:rsidRPr="00170E26">
        <w:rPr>
          <w:rFonts w:cs="Calibri"/>
        </w:rPr>
        <w:t>endeur</w:t>
      </w:r>
      <w:r w:rsidRPr="00170E26">
        <w:rPr>
          <w:rFonts w:cs="Calibri"/>
        </w:rPr>
        <w:t xml:space="preserve"> déclare que la société n’est pas impliquée ni comme défendeur, ni comme </w:t>
      </w:r>
      <w:r w:rsidR="008B7E30">
        <w:rPr>
          <w:rFonts w:cs="Calibri"/>
        </w:rPr>
        <w:t>demandeur</w:t>
      </w:r>
      <w:r w:rsidR="008B7E30" w:rsidRPr="00170E26">
        <w:rPr>
          <w:rFonts w:cs="Calibri"/>
        </w:rPr>
        <w:t xml:space="preserve"> </w:t>
      </w:r>
      <w:r w:rsidRPr="00170E26">
        <w:rPr>
          <w:rFonts w:cs="Calibri"/>
        </w:rPr>
        <w:t>dans une quelconque procédure judiciaire</w:t>
      </w:r>
      <w:r w:rsidR="008B7E30">
        <w:rPr>
          <w:rFonts w:cs="Calibri"/>
        </w:rPr>
        <w:t>.</w:t>
      </w:r>
    </w:p>
    <w:p w14:paraId="6495B029" w14:textId="0B385C40" w:rsidR="00170E26" w:rsidRDefault="00170E26" w:rsidP="00170E26">
      <w:pPr>
        <w:keepNext/>
        <w:keepLines/>
        <w:overflowPunct w:val="0"/>
        <w:autoSpaceDE w:val="0"/>
        <w:autoSpaceDN w:val="0"/>
        <w:adjustRightInd w:val="0"/>
        <w:spacing w:before="480" w:after="0" w:line="240" w:lineRule="auto"/>
        <w:textAlignment w:val="baseline"/>
        <w:outlineLvl w:val="0"/>
        <w:rPr>
          <w:rFonts w:cs="Calibri"/>
          <w:b/>
          <w:bCs/>
          <w:sz w:val="28"/>
          <w:szCs w:val="28"/>
        </w:rPr>
      </w:pPr>
      <w:r w:rsidRPr="00170E26">
        <w:rPr>
          <w:rFonts w:cs="Calibri"/>
          <w:b/>
          <w:bCs/>
          <w:sz w:val="28"/>
          <w:szCs w:val="28"/>
        </w:rPr>
        <w:t xml:space="preserve">Garantie de passif </w:t>
      </w:r>
    </w:p>
    <w:p w14:paraId="31422628" w14:textId="63D3EE70" w:rsidR="00170E26" w:rsidRPr="00170E26" w:rsidRDefault="00170E26" w:rsidP="00170E26">
      <w:pPr>
        <w:overflowPunct w:val="0"/>
        <w:autoSpaceDE w:val="0"/>
        <w:autoSpaceDN w:val="0"/>
        <w:adjustRightInd w:val="0"/>
        <w:spacing w:before="120" w:after="120" w:line="240" w:lineRule="auto"/>
        <w:jc w:val="both"/>
        <w:textAlignment w:val="baseline"/>
        <w:rPr>
          <w:rFonts w:cs="Calibri"/>
        </w:rPr>
      </w:pPr>
      <w:r w:rsidRPr="00170E26">
        <w:rPr>
          <w:rFonts w:cs="Calibri"/>
        </w:rPr>
        <w:t xml:space="preserve">Le </w:t>
      </w:r>
      <w:r w:rsidR="00F876DC">
        <w:rPr>
          <w:rFonts w:cs="Calibri"/>
        </w:rPr>
        <w:t>V</w:t>
      </w:r>
      <w:r w:rsidR="00F876DC" w:rsidRPr="00170E26">
        <w:rPr>
          <w:rFonts w:cs="Calibri"/>
        </w:rPr>
        <w:t>endeur</w:t>
      </w:r>
      <w:r>
        <w:rPr>
          <w:rFonts w:cs="Calibri"/>
        </w:rPr>
        <w:t xml:space="preserve"> </w:t>
      </w:r>
      <w:r w:rsidRPr="00170E26">
        <w:rPr>
          <w:rFonts w:cs="Calibri"/>
        </w:rPr>
        <w:t>garantit l</w:t>
      </w:r>
      <w:r>
        <w:rPr>
          <w:rFonts w:cs="Calibri"/>
        </w:rPr>
        <w:t>’</w:t>
      </w:r>
      <w:r w:rsidR="00F876DC">
        <w:rPr>
          <w:rFonts w:cs="Calibri"/>
        </w:rPr>
        <w:t>Acquéreur</w:t>
      </w:r>
      <w:r>
        <w:rPr>
          <w:rFonts w:cs="Calibri"/>
        </w:rPr>
        <w:t xml:space="preserve"> </w:t>
      </w:r>
      <w:r w:rsidRPr="00170E26">
        <w:rPr>
          <w:rFonts w:cs="Calibri"/>
        </w:rPr>
        <w:t>contre tout passif non comptabilisé ou non suffisamment provisionné, toute diminution ou insuffisance d'actif aux bilan et compte de résultat de la société arrêtés le</w:t>
      </w:r>
      <w:r>
        <w:rPr>
          <w:rFonts w:cs="Calibri"/>
        </w:rPr>
        <w:t xml:space="preserve"> xxx</w:t>
      </w:r>
      <w:r w:rsidRPr="00170E26">
        <w:rPr>
          <w:rFonts w:cs="Calibri"/>
        </w:rPr>
        <w:t xml:space="preserve"> et joints en annexe, ayant une origine antérieure à la date de la cession des droits sociaux et qui viendrait néanmoins se révéler ultérieurement.</w:t>
      </w:r>
    </w:p>
    <w:p w14:paraId="667C86C7" w14:textId="16C672FA" w:rsidR="008B7E30" w:rsidRDefault="008B7E30" w:rsidP="008B7E30">
      <w:pPr>
        <w:keepNext/>
        <w:keepLines/>
        <w:overflowPunct w:val="0"/>
        <w:autoSpaceDE w:val="0"/>
        <w:autoSpaceDN w:val="0"/>
        <w:adjustRightInd w:val="0"/>
        <w:spacing w:before="480" w:after="0" w:line="240" w:lineRule="auto"/>
        <w:textAlignment w:val="baseline"/>
        <w:outlineLvl w:val="0"/>
        <w:rPr>
          <w:rFonts w:cs="Calibri"/>
          <w:b/>
          <w:bCs/>
          <w:sz w:val="28"/>
          <w:szCs w:val="28"/>
        </w:rPr>
      </w:pPr>
      <w:r>
        <w:rPr>
          <w:rFonts w:cs="Calibri"/>
          <w:b/>
          <w:bCs/>
          <w:sz w:val="28"/>
          <w:szCs w:val="28"/>
        </w:rPr>
        <w:t>Action en g</w:t>
      </w:r>
      <w:r w:rsidRPr="00170E26">
        <w:rPr>
          <w:rFonts w:cs="Calibri"/>
          <w:b/>
          <w:bCs/>
          <w:sz w:val="28"/>
          <w:szCs w:val="28"/>
        </w:rPr>
        <w:t xml:space="preserve">arantie </w:t>
      </w:r>
      <w:r>
        <w:rPr>
          <w:rFonts w:cs="Calibri"/>
          <w:b/>
          <w:bCs/>
          <w:sz w:val="28"/>
          <w:szCs w:val="28"/>
        </w:rPr>
        <w:t>et limite de responsabilité</w:t>
      </w:r>
    </w:p>
    <w:p w14:paraId="2019BBA7" w14:textId="65CFD232" w:rsidR="00D8545E" w:rsidRDefault="00351DC6" w:rsidP="00170E26">
      <w:pPr>
        <w:overflowPunct w:val="0"/>
        <w:autoSpaceDE w:val="0"/>
        <w:autoSpaceDN w:val="0"/>
        <w:adjustRightInd w:val="0"/>
        <w:spacing w:before="120" w:after="120" w:line="240" w:lineRule="auto"/>
        <w:jc w:val="both"/>
        <w:textAlignment w:val="baseline"/>
        <w:rPr>
          <w:rFonts w:cs="Calibri"/>
        </w:rPr>
      </w:pPr>
      <w:r>
        <w:rPr>
          <w:rFonts w:cs="Calibri"/>
        </w:rPr>
        <w:t>L</w:t>
      </w:r>
      <w:r w:rsidR="00D8545E">
        <w:rPr>
          <w:rFonts w:cs="Calibri"/>
        </w:rPr>
        <w:t>’</w:t>
      </w:r>
      <w:r w:rsidR="00F876DC">
        <w:rPr>
          <w:rFonts w:cs="Calibri"/>
        </w:rPr>
        <w:t>Acquéreur</w:t>
      </w:r>
      <w:r w:rsidR="00D8545E">
        <w:rPr>
          <w:rFonts w:cs="Calibri"/>
        </w:rPr>
        <w:t xml:space="preserve"> disposera de 60 jours à compter du moment où il aura eu connaissance </w:t>
      </w:r>
      <w:r w:rsidR="008B7E30">
        <w:rPr>
          <w:rFonts w:cs="Calibri"/>
        </w:rPr>
        <w:t>d'une</w:t>
      </w:r>
      <w:r w:rsidR="00D8545E">
        <w:rPr>
          <w:rFonts w:cs="Calibri"/>
        </w:rPr>
        <w:t xml:space="preserve"> violation de garantie pour notifier par écrit au </w:t>
      </w:r>
      <w:r w:rsidR="00F876DC">
        <w:rPr>
          <w:rFonts w:cs="Calibri"/>
        </w:rPr>
        <w:t>V</w:t>
      </w:r>
      <w:r w:rsidR="00F876DC" w:rsidRPr="00170E26">
        <w:rPr>
          <w:rFonts w:cs="Calibri"/>
        </w:rPr>
        <w:t>endeur</w:t>
      </w:r>
      <w:r w:rsidR="00D8545E">
        <w:rPr>
          <w:rFonts w:cs="Calibri"/>
        </w:rPr>
        <w:t xml:space="preserve"> ladite violation. Il devra décrire dans cette notification de façon raisonnablement détaillée les éléments qui </w:t>
      </w:r>
      <w:r w:rsidR="008B7E30">
        <w:rPr>
          <w:rFonts w:cs="Calibri"/>
        </w:rPr>
        <w:t xml:space="preserve">établissent </w:t>
      </w:r>
      <w:r w:rsidR="00D8545E">
        <w:rPr>
          <w:rFonts w:cs="Calibri"/>
        </w:rPr>
        <w:t>selon l’</w:t>
      </w:r>
      <w:r w:rsidR="00F876DC">
        <w:rPr>
          <w:rFonts w:cs="Calibri"/>
        </w:rPr>
        <w:t>Acquéreur</w:t>
      </w:r>
      <w:r w:rsidR="00D8545E">
        <w:rPr>
          <w:rFonts w:cs="Calibri"/>
        </w:rPr>
        <w:t xml:space="preserve"> la violation de garantie</w:t>
      </w:r>
      <w:r w:rsidR="008B7E30">
        <w:rPr>
          <w:rFonts w:cs="Calibri"/>
        </w:rPr>
        <w:t xml:space="preserve"> et en justifient la réparation par le Vendeur, ainsi que le montant réclamé</w:t>
      </w:r>
      <w:r w:rsidR="00D8545E">
        <w:rPr>
          <w:rFonts w:cs="Calibri"/>
        </w:rPr>
        <w:t xml:space="preserve">. </w:t>
      </w:r>
    </w:p>
    <w:p w14:paraId="38E50566" w14:textId="77777777" w:rsidR="008B7E30" w:rsidRDefault="00D8545E" w:rsidP="008B7E30">
      <w:pPr>
        <w:overflowPunct w:val="0"/>
        <w:autoSpaceDE w:val="0"/>
        <w:autoSpaceDN w:val="0"/>
        <w:adjustRightInd w:val="0"/>
        <w:spacing w:before="120" w:after="120" w:line="240" w:lineRule="auto"/>
        <w:jc w:val="both"/>
        <w:textAlignment w:val="baseline"/>
        <w:rPr>
          <w:rFonts w:cs="Calibri"/>
        </w:rPr>
      </w:pPr>
      <w:r>
        <w:rPr>
          <w:rFonts w:cs="Calibri"/>
        </w:rPr>
        <w:t>En cas de désaccord sur le montant, l’</w:t>
      </w:r>
      <w:r w:rsidR="00F876DC">
        <w:rPr>
          <w:rFonts w:cs="Calibri"/>
        </w:rPr>
        <w:t>Acquéreur</w:t>
      </w:r>
      <w:r>
        <w:rPr>
          <w:rFonts w:cs="Calibri"/>
        </w:rPr>
        <w:t xml:space="preserve"> et le </w:t>
      </w:r>
      <w:r w:rsidR="00F876DC">
        <w:rPr>
          <w:rFonts w:cs="Calibri"/>
        </w:rPr>
        <w:t>V</w:t>
      </w:r>
      <w:r w:rsidR="00F876DC" w:rsidRPr="00170E26">
        <w:rPr>
          <w:rFonts w:cs="Calibri"/>
        </w:rPr>
        <w:t>endeur</w:t>
      </w:r>
      <w:r>
        <w:rPr>
          <w:rFonts w:cs="Calibri"/>
        </w:rPr>
        <w:t xml:space="preserve"> pourront faire appel à un ou plusieurs expert(s) pour la détermination de ce dernier et le calcul de l’indemnité y afférente.</w:t>
      </w:r>
      <w:r w:rsidR="008B7E30" w:rsidRPr="008B7E30">
        <w:rPr>
          <w:rFonts w:cs="Calibri"/>
        </w:rPr>
        <w:t xml:space="preserve"> </w:t>
      </w:r>
    </w:p>
    <w:p w14:paraId="2D349378" w14:textId="0F7E58CC" w:rsidR="008B7E30" w:rsidRDefault="008B7E30" w:rsidP="008B7E30">
      <w:pPr>
        <w:overflowPunct w:val="0"/>
        <w:autoSpaceDE w:val="0"/>
        <w:autoSpaceDN w:val="0"/>
        <w:adjustRightInd w:val="0"/>
        <w:spacing w:before="120" w:after="120" w:line="240" w:lineRule="auto"/>
        <w:jc w:val="both"/>
        <w:textAlignment w:val="baseline"/>
        <w:rPr>
          <w:rFonts w:cs="Calibri"/>
        </w:rPr>
      </w:pPr>
      <w:r w:rsidRPr="00170E26">
        <w:rPr>
          <w:rFonts w:cs="Calibri"/>
        </w:rPr>
        <w:t xml:space="preserve">Le </w:t>
      </w:r>
      <w:r>
        <w:rPr>
          <w:rFonts w:cs="Calibri"/>
        </w:rPr>
        <w:t>V</w:t>
      </w:r>
      <w:r w:rsidRPr="00170E26">
        <w:rPr>
          <w:rFonts w:cs="Calibri"/>
        </w:rPr>
        <w:t xml:space="preserve">endeur devra prendre en charge </w:t>
      </w:r>
      <w:r>
        <w:rPr>
          <w:rFonts w:cs="Calibri"/>
        </w:rPr>
        <w:t>tout dommage consécutif à la violation d'une garantie donnée</w:t>
      </w:r>
      <w:r w:rsidRPr="00170E26">
        <w:rPr>
          <w:rFonts w:cs="Calibri"/>
        </w:rPr>
        <w:t xml:space="preserve">, </w:t>
      </w:r>
      <w:r>
        <w:rPr>
          <w:rFonts w:cs="Calibri"/>
        </w:rPr>
        <w:t>ceci jusqu’à concurrence de CHF xxx</w:t>
      </w:r>
      <w:r w:rsidRPr="00170E26">
        <w:rPr>
          <w:rFonts w:cs="Calibri"/>
        </w:rPr>
        <w:t>.</w:t>
      </w:r>
    </w:p>
    <w:p w14:paraId="7DF536BA" w14:textId="550A37DC" w:rsidR="00D8545E" w:rsidRDefault="00D8545E" w:rsidP="00170E26">
      <w:pPr>
        <w:overflowPunct w:val="0"/>
        <w:autoSpaceDE w:val="0"/>
        <w:autoSpaceDN w:val="0"/>
        <w:adjustRightInd w:val="0"/>
        <w:spacing w:before="120" w:after="120" w:line="240" w:lineRule="auto"/>
        <w:jc w:val="both"/>
        <w:textAlignment w:val="baseline"/>
        <w:rPr>
          <w:rFonts w:cs="Calibri"/>
        </w:rPr>
      </w:pPr>
    </w:p>
    <w:p w14:paraId="00463A0E" w14:textId="12112165" w:rsidR="009D1314" w:rsidRDefault="009D1314" w:rsidP="00170E26">
      <w:pPr>
        <w:keepNext/>
        <w:keepLines/>
        <w:overflowPunct w:val="0"/>
        <w:autoSpaceDE w:val="0"/>
        <w:autoSpaceDN w:val="0"/>
        <w:adjustRightInd w:val="0"/>
        <w:spacing w:before="480" w:after="0" w:line="240" w:lineRule="auto"/>
        <w:textAlignment w:val="baseline"/>
        <w:outlineLvl w:val="0"/>
        <w:rPr>
          <w:rFonts w:cs="Calibri"/>
          <w:b/>
          <w:bCs/>
          <w:sz w:val="28"/>
          <w:szCs w:val="28"/>
        </w:rPr>
      </w:pPr>
      <w:r>
        <w:rPr>
          <w:rFonts w:cs="Calibri"/>
          <w:b/>
          <w:bCs/>
          <w:sz w:val="28"/>
          <w:szCs w:val="28"/>
        </w:rPr>
        <w:lastRenderedPageBreak/>
        <w:t>Clause de prohibition de faire concurrence</w:t>
      </w:r>
    </w:p>
    <w:p w14:paraId="363AE6B9" w14:textId="662D0630" w:rsidR="009D1314" w:rsidRDefault="00351DC6" w:rsidP="009D1314">
      <w:pPr>
        <w:overflowPunct w:val="0"/>
        <w:autoSpaceDE w:val="0"/>
        <w:autoSpaceDN w:val="0"/>
        <w:adjustRightInd w:val="0"/>
        <w:spacing w:before="120" w:after="120" w:line="240" w:lineRule="auto"/>
        <w:jc w:val="both"/>
        <w:textAlignment w:val="baseline"/>
        <w:rPr>
          <w:rFonts w:cs="Calibri"/>
        </w:rPr>
      </w:pPr>
      <w:r>
        <w:rPr>
          <w:rFonts w:cs="Calibri"/>
        </w:rPr>
        <w:t xml:space="preserve">Le </w:t>
      </w:r>
      <w:r w:rsidR="00F876DC">
        <w:rPr>
          <w:rFonts w:cs="Calibri"/>
        </w:rPr>
        <w:t>V</w:t>
      </w:r>
      <w:r w:rsidR="00F876DC" w:rsidRPr="00170E26">
        <w:rPr>
          <w:rFonts w:cs="Calibri"/>
        </w:rPr>
        <w:t>endeur</w:t>
      </w:r>
      <w:r>
        <w:rPr>
          <w:rFonts w:cs="Calibri"/>
        </w:rPr>
        <w:t xml:space="preserve"> s’engage, d</w:t>
      </w:r>
      <w:r w:rsidR="009D1314" w:rsidRPr="009D1314">
        <w:rPr>
          <w:rFonts w:cs="Calibri"/>
        </w:rPr>
        <w:t xml:space="preserve">ès la date de cession effective </w:t>
      </w:r>
      <w:r w:rsidR="009D1314">
        <w:rPr>
          <w:rFonts w:cs="Calibri"/>
        </w:rPr>
        <w:t>et pour 2 (année) années qui suiven</w:t>
      </w:r>
      <w:r w:rsidR="00D8545E">
        <w:rPr>
          <w:rFonts w:cs="Calibri"/>
        </w:rPr>
        <w:t>t et ce</w:t>
      </w:r>
      <w:r>
        <w:rPr>
          <w:rFonts w:cs="Calibri"/>
        </w:rPr>
        <w:t xml:space="preserve"> pour la zone géographique couvrant XXX  :</w:t>
      </w:r>
    </w:p>
    <w:p w14:paraId="1A5363A7" w14:textId="43869627" w:rsidR="00351DC6" w:rsidRDefault="00351DC6" w:rsidP="00351DC6">
      <w:pPr>
        <w:pStyle w:val="ListParagraph"/>
        <w:numPr>
          <w:ilvl w:val="0"/>
          <w:numId w:val="2"/>
        </w:numPr>
        <w:overflowPunct w:val="0"/>
        <w:autoSpaceDE w:val="0"/>
        <w:autoSpaceDN w:val="0"/>
        <w:adjustRightInd w:val="0"/>
        <w:spacing w:before="120" w:after="120" w:line="240" w:lineRule="auto"/>
        <w:ind w:left="567"/>
        <w:jc w:val="both"/>
        <w:textAlignment w:val="baseline"/>
        <w:rPr>
          <w:rFonts w:cs="Calibri"/>
        </w:rPr>
      </w:pPr>
      <w:r>
        <w:rPr>
          <w:rFonts w:cs="Calibri"/>
        </w:rPr>
        <w:t xml:space="preserve">à n’exercer aucune activité sur la base d’un contrat travail, d’un contrat de prestation de service ou autrement, auprès d’une société active dans le même domaine que la société </w:t>
      </w:r>
    </w:p>
    <w:p w14:paraId="1EA2B5C7" w14:textId="00F2E252" w:rsidR="00351DC6" w:rsidRDefault="00351DC6" w:rsidP="00351DC6">
      <w:pPr>
        <w:pStyle w:val="ListParagraph"/>
        <w:numPr>
          <w:ilvl w:val="0"/>
          <w:numId w:val="2"/>
        </w:numPr>
        <w:overflowPunct w:val="0"/>
        <w:autoSpaceDE w:val="0"/>
        <w:autoSpaceDN w:val="0"/>
        <w:adjustRightInd w:val="0"/>
        <w:spacing w:before="120" w:after="120" w:line="240" w:lineRule="auto"/>
        <w:ind w:left="567"/>
        <w:jc w:val="both"/>
        <w:textAlignment w:val="baseline"/>
        <w:rPr>
          <w:rFonts w:cs="Calibri"/>
        </w:rPr>
      </w:pPr>
      <w:r>
        <w:rPr>
          <w:rFonts w:cs="Calibri"/>
        </w:rPr>
        <w:t>à ne pas prendre de participation direct</w:t>
      </w:r>
      <w:r w:rsidR="008B7E30">
        <w:rPr>
          <w:rFonts w:cs="Calibri"/>
        </w:rPr>
        <w:t>e</w:t>
      </w:r>
      <w:r>
        <w:rPr>
          <w:rFonts w:cs="Calibri"/>
        </w:rPr>
        <w:t xml:space="preserve"> ou indirect</w:t>
      </w:r>
      <w:r w:rsidR="008B7E30">
        <w:rPr>
          <w:rFonts w:cs="Calibri"/>
        </w:rPr>
        <w:t>e</w:t>
      </w:r>
      <w:r>
        <w:rPr>
          <w:rFonts w:cs="Calibri"/>
        </w:rPr>
        <w:t xml:space="preserve"> de plus de xx % dans une société exerçant une telle activité </w:t>
      </w:r>
    </w:p>
    <w:p w14:paraId="6DE2833A" w14:textId="7D213258" w:rsidR="00351DC6" w:rsidRDefault="008B7E30" w:rsidP="00351DC6">
      <w:pPr>
        <w:pStyle w:val="ListParagraph"/>
        <w:numPr>
          <w:ilvl w:val="0"/>
          <w:numId w:val="2"/>
        </w:numPr>
        <w:overflowPunct w:val="0"/>
        <w:autoSpaceDE w:val="0"/>
        <w:autoSpaceDN w:val="0"/>
        <w:adjustRightInd w:val="0"/>
        <w:spacing w:before="120" w:after="120" w:line="240" w:lineRule="auto"/>
        <w:ind w:left="567"/>
        <w:jc w:val="both"/>
        <w:textAlignment w:val="baseline"/>
        <w:rPr>
          <w:rFonts w:cs="Calibri"/>
        </w:rPr>
      </w:pPr>
      <w:r>
        <w:rPr>
          <w:rFonts w:cs="Calibri"/>
        </w:rPr>
        <w:t xml:space="preserve">à ne pas </w:t>
      </w:r>
      <w:r w:rsidR="00351DC6">
        <w:rPr>
          <w:rFonts w:cs="Calibri"/>
        </w:rPr>
        <w:t>solliciter ou démarcher, directement ou indirectement, les clients, salariés ou fournisseurs de la société pour toutes démarches en lien avec le domaine d’activité de la société</w:t>
      </w:r>
    </w:p>
    <w:p w14:paraId="31F07F26" w14:textId="7D95488F" w:rsidR="00351DC6" w:rsidRDefault="008B7E30" w:rsidP="00351DC6">
      <w:pPr>
        <w:pStyle w:val="ListParagraph"/>
        <w:numPr>
          <w:ilvl w:val="0"/>
          <w:numId w:val="2"/>
        </w:numPr>
        <w:overflowPunct w:val="0"/>
        <w:autoSpaceDE w:val="0"/>
        <w:autoSpaceDN w:val="0"/>
        <w:adjustRightInd w:val="0"/>
        <w:spacing w:before="120" w:after="120" w:line="240" w:lineRule="auto"/>
        <w:ind w:left="567"/>
        <w:jc w:val="both"/>
        <w:textAlignment w:val="baseline"/>
        <w:rPr>
          <w:rFonts w:cs="Calibri"/>
        </w:rPr>
      </w:pPr>
      <w:r>
        <w:rPr>
          <w:rFonts w:cs="Calibri"/>
        </w:rPr>
        <w:t xml:space="preserve">à ne pas </w:t>
      </w:r>
      <w:r w:rsidR="00351DC6">
        <w:rPr>
          <w:rFonts w:cs="Calibri"/>
        </w:rPr>
        <w:t>dénigrer la société</w:t>
      </w:r>
      <w:r>
        <w:rPr>
          <w:rFonts w:cs="Calibri"/>
        </w:rPr>
        <w:t>, ses produits, services, fournisseurs, clients ou employés</w:t>
      </w:r>
      <w:r w:rsidR="00351DC6">
        <w:rPr>
          <w:rFonts w:cs="Calibri"/>
        </w:rPr>
        <w:t xml:space="preserve"> </w:t>
      </w:r>
    </w:p>
    <w:p w14:paraId="44A44DE3" w14:textId="630D9A0C" w:rsidR="00351DC6" w:rsidRDefault="008B7E30" w:rsidP="00D8545E">
      <w:pPr>
        <w:pStyle w:val="ListParagraph"/>
        <w:numPr>
          <w:ilvl w:val="0"/>
          <w:numId w:val="2"/>
        </w:numPr>
        <w:overflowPunct w:val="0"/>
        <w:autoSpaceDE w:val="0"/>
        <w:autoSpaceDN w:val="0"/>
        <w:adjustRightInd w:val="0"/>
        <w:spacing w:before="120" w:after="120" w:line="240" w:lineRule="auto"/>
        <w:ind w:left="567"/>
        <w:jc w:val="both"/>
        <w:textAlignment w:val="baseline"/>
        <w:rPr>
          <w:rFonts w:cs="Calibri"/>
        </w:rPr>
      </w:pPr>
      <w:r>
        <w:rPr>
          <w:rFonts w:cs="Calibri"/>
        </w:rPr>
        <w:t xml:space="preserve">à ne pas </w:t>
      </w:r>
      <w:r w:rsidR="00351DC6">
        <w:rPr>
          <w:rFonts w:cs="Calibri"/>
        </w:rPr>
        <w:t>utiliser ou communiquer toutes information</w:t>
      </w:r>
      <w:r>
        <w:rPr>
          <w:rFonts w:cs="Calibri"/>
        </w:rPr>
        <w:t>s</w:t>
      </w:r>
      <w:r w:rsidR="00351DC6">
        <w:rPr>
          <w:rFonts w:cs="Calibri"/>
        </w:rPr>
        <w:t xml:space="preserve"> commerciales confidentielle en lien avec la société, à moins que cela soit pour le compte de la société.</w:t>
      </w:r>
    </w:p>
    <w:p w14:paraId="5D57A5B1" w14:textId="08E2CFB0" w:rsidR="00170E26" w:rsidRPr="00170E26" w:rsidRDefault="00170E26" w:rsidP="00170E26">
      <w:pPr>
        <w:keepNext/>
        <w:keepLines/>
        <w:overflowPunct w:val="0"/>
        <w:autoSpaceDE w:val="0"/>
        <w:autoSpaceDN w:val="0"/>
        <w:adjustRightInd w:val="0"/>
        <w:spacing w:before="480" w:after="0" w:line="240" w:lineRule="auto"/>
        <w:textAlignment w:val="baseline"/>
        <w:outlineLvl w:val="0"/>
        <w:rPr>
          <w:rFonts w:cs="Calibri"/>
          <w:b/>
          <w:bCs/>
          <w:sz w:val="28"/>
          <w:szCs w:val="28"/>
        </w:rPr>
      </w:pPr>
      <w:r w:rsidRPr="00170E26">
        <w:rPr>
          <w:rFonts w:cs="Calibri"/>
          <w:b/>
          <w:bCs/>
          <w:sz w:val="28"/>
          <w:szCs w:val="28"/>
        </w:rPr>
        <w:t>Transfert de propriété et de jouissance</w:t>
      </w:r>
    </w:p>
    <w:p w14:paraId="067C5AE2" w14:textId="522DA4ED" w:rsidR="00170E26" w:rsidRPr="00170E26" w:rsidRDefault="00170E26" w:rsidP="00170E26">
      <w:pPr>
        <w:overflowPunct w:val="0"/>
        <w:autoSpaceDE w:val="0"/>
        <w:autoSpaceDN w:val="0"/>
        <w:adjustRightInd w:val="0"/>
        <w:spacing w:before="120" w:after="120" w:line="240" w:lineRule="auto"/>
        <w:jc w:val="both"/>
        <w:textAlignment w:val="baseline"/>
        <w:rPr>
          <w:rFonts w:cs="Calibri"/>
        </w:rPr>
      </w:pPr>
      <w:r w:rsidRPr="00170E26">
        <w:rPr>
          <w:rFonts w:cs="Calibri"/>
        </w:rPr>
        <w:t xml:space="preserve">La propriété des </w:t>
      </w:r>
      <w:r w:rsidR="008B7E30">
        <w:rPr>
          <w:rFonts w:cs="Calibri"/>
        </w:rPr>
        <w:t>A</w:t>
      </w:r>
      <w:r w:rsidR="00F876DC">
        <w:rPr>
          <w:rFonts w:cs="Calibri"/>
        </w:rPr>
        <w:t>ctions</w:t>
      </w:r>
      <w:r w:rsidRPr="00170E26">
        <w:rPr>
          <w:rFonts w:cs="Calibri"/>
        </w:rPr>
        <w:t xml:space="preserve"> cédées est acquise à l’</w:t>
      </w:r>
      <w:r w:rsidR="00F876DC">
        <w:rPr>
          <w:rFonts w:cs="Calibri"/>
        </w:rPr>
        <w:t>Acquéreur</w:t>
      </w:r>
      <w:r w:rsidRPr="00170E26">
        <w:rPr>
          <w:rFonts w:cs="Calibri"/>
        </w:rPr>
        <w:t xml:space="preserve"> au jour de la signature de la présente convention. A partir de ce jour, tous les revenus et charges </w:t>
      </w:r>
      <w:r w:rsidR="008B7E30">
        <w:rPr>
          <w:rFonts w:cs="Calibri"/>
        </w:rPr>
        <w:t>relatifs aux</w:t>
      </w:r>
      <w:r w:rsidR="008B7E30" w:rsidRPr="00170E26">
        <w:rPr>
          <w:rFonts w:cs="Calibri"/>
        </w:rPr>
        <w:t xml:space="preserve"> </w:t>
      </w:r>
      <w:r w:rsidR="008B7E30">
        <w:rPr>
          <w:rFonts w:cs="Calibri"/>
        </w:rPr>
        <w:t>A</w:t>
      </w:r>
      <w:r w:rsidR="00F876DC">
        <w:rPr>
          <w:rFonts w:cs="Calibri"/>
        </w:rPr>
        <w:t>ction</w:t>
      </w:r>
      <w:r w:rsidRPr="00170E26">
        <w:rPr>
          <w:rFonts w:cs="Calibri"/>
        </w:rPr>
        <w:t>s seront pour compte de l’</w:t>
      </w:r>
      <w:r w:rsidR="00F876DC">
        <w:rPr>
          <w:rFonts w:cs="Calibri"/>
        </w:rPr>
        <w:t>Acquéreur</w:t>
      </w:r>
      <w:r w:rsidR="00D8545E" w:rsidRPr="00170E26">
        <w:rPr>
          <w:rFonts w:cs="Calibri"/>
        </w:rPr>
        <w:t xml:space="preserve"> </w:t>
      </w:r>
      <w:r w:rsidRPr="00170E26">
        <w:rPr>
          <w:rFonts w:cs="Calibri"/>
        </w:rPr>
        <w:t>qui exerce tous les droits y afférents et répond de tous les risques et conséquences.</w:t>
      </w:r>
    </w:p>
    <w:p w14:paraId="6BB752EF" w14:textId="3C1D099D" w:rsidR="00170E26" w:rsidRPr="00170E26" w:rsidRDefault="00170E26" w:rsidP="00170E26">
      <w:pPr>
        <w:overflowPunct w:val="0"/>
        <w:autoSpaceDE w:val="0"/>
        <w:autoSpaceDN w:val="0"/>
        <w:adjustRightInd w:val="0"/>
        <w:spacing w:before="120" w:after="120" w:line="240" w:lineRule="auto"/>
        <w:jc w:val="both"/>
        <w:textAlignment w:val="baseline"/>
        <w:rPr>
          <w:rFonts w:cs="Calibri"/>
        </w:rPr>
      </w:pPr>
      <w:r w:rsidRPr="00170E26">
        <w:rPr>
          <w:rFonts w:cs="Calibri"/>
        </w:rPr>
        <w:t xml:space="preserve">La part proportionnelle du </w:t>
      </w:r>
      <w:r w:rsidR="00F876DC">
        <w:rPr>
          <w:rFonts w:cs="Calibri"/>
        </w:rPr>
        <w:t>V</w:t>
      </w:r>
      <w:r w:rsidR="00F876DC" w:rsidRPr="00170E26">
        <w:rPr>
          <w:rFonts w:cs="Calibri"/>
        </w:rPr>
        <w:t>endeur</w:t>
      </w:r>
      <w:r w:rsidRPr="00170E26">
        <w:rPr>
          <w:rFonts w:cs="Calibri"/>
        </w:rPr>
        <w:t xml:space="preserve"> dans les résultats de l’exercice en cours, qui doivent encore être arrêtés, est contenue dans le prix convenu comme un montant forfaitaire, de sorte que toutes les distributions et tous les avantages à attribuer et non encore fixés à présent reviennent à l’</w:t>
      </w:r>
      <w:r w:rsidR="00F876DC">
        <w:rPr>
          <w:rFonts w:cs="Calibri"/>
        </w:rPr>
        <w:t>Acquéreur</w:t>
      </w:r>
      <w:r w:rsidRPr="00170E26">
        <w:rPr>
          <w:rFonts w:cs="Calibri"/>
        </w:rPr>
        <w:t>.</w:t>
      </w:r>
    </w:p>
    <w:p w14:paraId="64A84700" w14:textId="77777777" w:rsidR="00170E26" w:rsidRPr="00170E26" w:rsidRDefault="00170E26" w:rsidP="00170E26">
      <w:pPr>
        <w:keepNext/>
        <w:keepLines/>
        <w:overflowPunct w:val="0"/>
        <w:autoSpaceDE w:val="0"/>
        <w:autoSpaceDN w:val="0"/>
        <w:adjustRightInd w:val="0"/>
        <w:spacing w:before="480" w:after="0" w:line="240" w:lineRule="auto"/>
        <w:textAlignment w:val="baseline"/>
        <w:outlineLvl w:val="0"/>
        <w:rPr>
          <w:rFonts w:cs="Calibri"/>
          <w:b/>
          <w:bCs/>
          <w:sz w:val="28"/>
          <w:szCs w:val="28"/>
        </w:rPr>
      </w:pPr>
      <w:r w:rsidRPr="00170E26">
        <w:rPr>
          <w:rFonts w:cs="Calibri"/>
          <w:b/>
          <w:bCs/>
          <w:sz w:val="28"/>
          <w:szCs w:val="28"/>
        </w:rPr>
        <w:t>Dispositions finales</w:t>
      </w:r>
    </w:p>
    <w:p w14:paraId="3D0FE8EF" w14:textId="77777777" w:rsidR="00170E26" w:rsidRPr="00170E26" w:rsidRDefault="00170E26" w:rsidP="00170E26">
      <w:pPr>
        <w:overflowPunct w:val="0"/>
        <w:autoSpaceDE w:val="0"/>
        <w:autoSpaceDN w:val="0"/>
        <w:adjustRightInd w:val="0"/>
        <w:spacing w:before="120" w:after="120" w:line="240" w:lineRule="auto"/>
        <w:jc w:val="both"/>
        <w:textAlignment w:val="baseline"/>
        <w:rPr>
          <w:rFonts w:cs="Calibri"/>
        </w:rPr>
      </w:pPr>
      <w:r w:rsidRPr="00170E26">
        <w:rPr>
          <w:rFonts w:cs="Calibri"/>
        </w:rPr>
        <w:t>Chacune des parties supporte les frais qu’elle a elle-même exposés. Les frais qui résultent d’opérations communes sont à charge de la société.</w:t>
      </w:r>
    </w:p>
    <w:p w14:paraId="2667F80F" w14:textId="677F1D79" w:rsidR="00170E26" w:rsidRPr="00170E26" w:rsidRDefault="00170E26" w:rsidP="00170E26">
      <w:pPr>
        <w:overflowPunct w:val="0"/>
        <w:autoSpaceDE w:val="0"/>
        <w:autoSpaceDN w:val="0"/>
        <w:adjustRightInd w:val="0"/>
        <w:spacing w:before="120" w:after="120" w:line="240" w:lineRule="auto"/>
        <w:jc w:val="both"/>
        <w:textAlignment w:val="baseline"/>
        <w:rPr>
          <w:rFonts w:cs="Calibri"/>
        </w:rPr>
      </w:pPr>
      <w:r w:rsidRPr="00170E26">
        <w:rPr>
          <w:rFonts w:cs="Calibri"/>
        </w:rPr>
        <w:t xml:space="preserve">Tous les contrats, accords ou conventions </w:t>
      </w:r>
      <w:r w:rsidR="00DB7DB7">
        <w:rPr>
          <w:rFonts w:cs="Calibri"/>
        </w:rPr>
        <w:t xml:space="preserve">antérieurs </w:t>
      </w:r>
      <w:r w:rsidRPr="00170E26">
        <w:rPr>
          <w:rFonts w:cs="Calibri"/>
        </w:rPr>
        <w:t>établis verbalement ou par écrit en dehors du présent contrat n’engagent les parties que s’ils ne sont pas contraires au présent contrat.</w:t>
      </w:r>
    </w:p>
    <w:p w14:paraId="7DA42C1D" w14:textId="77777777" w:rsidR="00170E26" w:rsidRPr="00170E26" w:rsidRDefault="00170E26" w:rsidP="00170E26">
      <w:pPr>
        <w:overflowPunct w:val="0"/>
        <w:autoSpaceDE w:val="0"/>
        <w:autoSpaceDN w:val="0"/>
        <w:adjustRightInd w:val="0"/>
        <w:spacing w:before="120" w:after="120" w:line="240" w:lineRule="auto"/>
        <w:jc w:val="both"/>
        <w:textAlignment w:val="baseline"/>
        <w:rPr>
          <w:rFonts w:cs="Calibri"/>
        </w:rPr>
      </w:pPr>
      <w:r w:rsidRPr="00170E26">
        <w:rPr>
          <w:rFonts w:cs="Calibri"/>
        </w:rPr>
        <w:t>Toute modification des dispositions du présent contrat exige la même forme que le présent contrat.</w:t>
      </w:r>
    </w:p>
    <w:p w14:paraId="1E3D5E7B" w14:textId="05A3C521" w:rsidR="00170E26" w:rsidRPr="00170E26" w:rsidRDefault="00170E26" w:rsidP="00170E26">
      <w:pPr>
        <w:keepNext/>
        <w:keepLines/>
        <w:overflowPunct w:val="0"/>
        <w:autoSpaceDE w:val="0"/>
        <w:autoSpaceDN w:val="0"/>
        <w:adjustRightInd w:val="0"/>
        <w:spacing w:before="480" w:after="0" w:line="240" w:lineRule="auto"/>
        <w:textAlignment w:val="baseline"/>
        <w:outlineLvl w:val="0"/>
        <w:rPr>
          <w:rFonts w:cs="Calibri"/>
          <w:b/>
          <w:bCs/>
          <w:sz w:val="28"/>
          <w:szCs w:val="28"/>
        </w:rPr>
      </w:pPr>
      <w:r w:rsidRPr="00170E26">
        <w:rPr>
          <w:rFonts w:cs="Calibri"/>
          <w:b/>
          <w:bCs/>
          <w:sz w:val="28"/>
          <w:szCs w:val="28"/>
        </w:rPr>
        <w:t>F</w:t>
      </w:r>
      <w:r>
        <w:rPr>
          <w:rFonts w:cs="Calibri"/>
          <w:b/>
          <w:bCs/>
          <w:sz w:val="28"/>
          <w:szCs w:val="28"/>
        </w:rPr>
        <w:t>or juridique – Droit applicable</w:t>
      </w:r>
    </w:p>
    <w:p w14:paraId="335E5798" w14:textId="5E23A372" w:rsidR="00170E26" w:rsidRPr="00170E26" w:rsidRDefault="00170E26" w:rsidP="00170E26">
      <w:pPr>
        <w:overflowPunct w:val="0"/>
        <w:autoSpaceDE w:val="0"/>
        <w:autoSpaceDN w:val="0"/>
        <w:adjustRightInd w:val="0"/>
        <w:spacing w:before="120" w:after="120" w:line="240" w:lineRule="auto"/>
        <w:jc w:val="both"/>
        <w:textAlignment w:val="baseline"/>
        <w:rPr>
          <w:rFonts w:cs="Calibri"/>
        </w:rPr>
      </w:pPr>
      <w:r w:rsidRPr="00170E26">
        <w:rPr>
          <w:rFonts w:cs="Calibri"/>
        </w:rPr>
        <w:t>Le contrat est soumis au droit suisse et à la juridiction exclusive des tribunaux de Genève (Suisse).</w:t>
      </w:r>
    </w:p>
    <w:p w14:paraId="455343ED" w14:textId="77777777" w:rsidR="00170E26" w:rsidRPr="00170E26" w:rsidRDefault="00170E26" w:rsidP="00170E26">
      <w:pPr>
        <w:overflowPunct w:val="0"/>
        <w:autoSpaceDE w:val="0"/>
        <w:autoSpaceDN w:val="0"/>
        <w:adjustRightInd w:val="0"/>
        <w:spacing w:before="120" w:after="120" w:line="240" w:lineRule="auto"/>
        <w:jc w:val="both"/>
        <w:textAlignment w:val="baseline"/>
        <w:rPr>
          <w:rFonts w:cs="Calibri"/>
        </w:rPr>
      </w:pPr>
    </w:p>
    <w:p w14:paraId="2661AF8B" w14:textId="77777777" w:rsidR="00170E26" w:rsidRPr="00170E26" w:rsidRDefault="00170E26" w:rsidP="00170E26">
      <w:pPr>
        <w:overflowPunct w:val="0"/>
        <w:autoSpaceDE w:val="0"/>
        <w:autoSpaceDN w:val="0"/>
        <w:adjustRightInd w:val="0"/>
        <w:spacing w:after="0" w:line="240" w:lineRule="auto"/>
        <w:textAlignment w:val="baseline"/>
        <w:rPr>
          <w:rFonts w:cs="Calibri"/>
        </w:rPr>
      </w:pPr>
      <w:r w:rsidRPr="00170E26">
        <w:rPr>
          <w:rFonts w:cs="Calibri"/>
        </w:rPr>
        <w:t>Ainsi fait à Genève, le xxx en deux exemplaires, chaque partie reconnaissant avoir reçu le sien.</w:t>
      </w:r>
    </w:p>
    <w:p w14:paraId="0C98362D" w14:textId="77777777" w:rsidR="00170E26" w:rsidRPr="00170E26" w:rsidRDefault="00170E26" w:rsidP="00170E26">
      <w:pPr>
        <w:overflowPunct w:val="0"/>
        <w:autoSpaceDE w:val="0"/>
        <w:autoSpaceDN w:val="0"/>
        <w:adjustRightInd w:val="0"/>
        <w:spacing w:after="0" w:line="240" w:lineRule="auto"/>
        <w:textAlignment w:val="baseline"/>
        <w:rPr>
          <w:rFonts w:cs="Calibri"/>
        </w:rPr>
      </w:pPr>
    </w:p>
    <w:p w14:paraId="4663052F" w14:textId="77777777" w:rsidR="00170E26" w:rsidRPr="00170E26" w:rsidRDefault="00170E26" w:rsidP="00170E26">
      <w:pPr>
        <w:overflowPunct w:val="0"/>
        <w:autoSpaceDE w:val="0"/>
        <w:autoSpaceDN w:val="0"/>
        <w:adjustRightInd w:val="0"/>
        <w:spacing w:after="0" w:line="240" w:lineRule="auto"/>
        <w:textAlignment w:val="baseline"/>
        <w:rPr>
          <w:rFonts w:cs="Calibri"/>
        </w:rPr>
      </w:pPr>
    </w:p>
    <w:p w14:paraId="5FCAB5B0" w14:textId="03A4A98B" w:rsidR="00170E26" w:rsidRPr="00170E26" w:rsidRDefault="00170E26" w:rsidP="00170E26">
      <w:pPr>
        <w:tabs>
          <w:tab w:val="left" w:pos="5400"/>
        </w:tabs>
        <w:overflowPunct w:val="0"/>
        <w:autoSpaceDE w:val="0"/>
        <w:autoSpaceDN w:val="0"/>
        <w:adjustRightInd w:val="0"/>
        <w:spacing w:after="0" w:line="240" w:lineRule="auto"/>
        <w:textAlignment w:val="baseline"/>
        <w:rPr>
          <w:rFonts w:cs="Calibri"/>
        </w:rPr>
      </w:pPr>
      <w:r w:rsidRPr="00170E26">
        <w:rPr>
          <w:rFonts w:cs="Calibri"/>
        </w:rPr>
        <w:t>L</w:t>
      </w:r>
      <w:r w:rsidR="00F876DC">
        <w:rPr>
          <w:rFonts w:cs="Calibri"/>
        </w:rPr>
        <w:t>e</w:t>
      </w:r>
      <w:r w:rsidRPr="00170E26">
        <w:rPr>
          <w:rFonts w:cs="Calibri"/>
        </w:rPr>
        <w:t xml:space="preserve"> </w:t>
      </w:r>
      <w:r w:rsidR="00F876DC">
        <w:rPr>
          <w:rFonts w:cs="Calibri"/>
        </w:rPr>
        <w:t>V</w:t>
      </w:r>
      <w:r w:rsidR="00F876DC" w:rsidRPr="00170E26">
        <w:rPr>
          <w:rFonts w:cs="Calibri"/>
        </w:rPr>
        <w:t>endeur</w:t>
      </w:r>
      <w:r w:rsidRPr="00170E26">
        <w:rPr>
          <w:rFonts w:cs="Calibri"/>
        </w:rPr>
        <w:tab/>
        <w:t>L’</w:t>
      </w:r>
      <w:r w:rsidR="00F876DC">
        <w:rPr>
          <w:rFonts w:cs="Calibri"/>
        </w:rPr>
        <w:t>Acquéreur</w:t>
      </w:r>
    </w:p>
    <w:p w14:paraId="7EA90410" w14:textId="77777777" w:rsidR="00170E26" w:rsidRPr="00170E26" w:rsidRDefault="00170E26" w:rsidP="00170E26">
      <w:pPr>
        <w:tabs>
          <w:tab w:val="left" w:pos="5529"/>
        </w:tabs>
        <w:overflowPunct w:val="0"/>
        <w:autoSpaceDE w:val="0"/>
        <w:autoSpaceDN w:val="0"/>
        <w:adjustRightInd w:val="0"/>
        <w:spacing w:after="0" w:line="240" w:lineRule="auto"/>
        <w:textAlignment w:val="baseline"/>
        <w:rPr>
          <w:rFonts w:cs="Calibri"/>
        </w:rPr>
      </w:pPr>
    </w:p>
    <w:p w14:paraId="350DE5EE" w14:textId="77777777" w:rsidR="00170E26" w:rsidRPr="00170E26" w:rsidRDefault="00170E26" w:rsidP="00170E26">
      <w:pPr>
        <w:overflowPunct w:val="0"/>
        <w:autoSpaceDE w:val="0"/>
        <w:autoSpaceDN w:val="0"/>
        <w:adjustRightInd w:val="0"/>
        <w:spacing w:after="0" w:line="240" w:lineRule="auto"/>
        <w:textAlignment w:val="baseline"/>
        <w:rPr>
          <w:rFonts w:cs="Calibri"/>
        </w:rPr>
      </w:pPr>
    </w:p>
    <w:p w14:paraId="713AA8B6" w14:textId="77777777" w:rsidR="00170E26" w:rsidRPr="00170E26" w:rsidRDefault="00170E26" w:rsidP="00170E26">
      <w:pPr>
        <w:overflowPunct w:val="0"/>
        <w:autoSpaceDE w:val="0"/>
        <w:autoSpaceDN w:val="0"/>
        <w:adjustRightInd w:val="0"/>
        <w:spacing w:after="0" w:line="240" w:lineRule="auto"/>
        <w:textAlignment w:val="baseline"/>
        <w:rPr>
          <w:rFonts w:cs="Calibri"/>
        </w:rPr>
      </w:pPr>
    </w:p>
    <w:p w14:paraId="7267325E" w14:textId="77777777" w:rsidR="00170E26" w:rsidRPr="00170E26" w:rsidRDefault="00170E26" w:rsidP="00170E26">
      <w:pPr>
        <w:overflowPunct w:val="0"/>
        <w:autoSpaceDE w:val="0"/>
        <w:autoSpaceDN w:val="0"/>
        <w:adjustRightInd w:val="0"/>
        <w:spacing w:after="0" w:line="240" w:lineRule="auto"/>
        <w:textAlignment w:val="baseline"/>
        <w:rPr>
          <w:rFonts w:cs="Calibri"/>
        </w:rPr>
      </w:pPr>
    </w:p>
    <w:p w14:paraId="7C0441D9" w14:textId="77777777" w:rsidR="00170E26" w:rsidRPr="00170E26" w:rsidRDefault="00170E26" w:rsidP="00170E26">
      <w:pPr>
        <w:tabs>
          <w:tab w:val="left" w:pos="5400"/>
        </w:tabs>
        <w:overflowPunct w:val="0"/>
        <w:autoSpaceDE w:val="0"/>
        <w:autoSpaceDN w:val="0"/>
        <w:adjustRightInd w:val="0"/>
        <w:spacing w:after="0" w:line="240" w:lineRule="auto"/>
        <w:textAlignment w:val="baseline"/>
        <w:rPr>
          <w:rFonts w:cs="Calibri"/>
        </w:rPr>
      </w:pPr>
      <w:r w:rsidRPr="00170E26">
        <w:rPr>
          <w:rFonts w:cs="Calibri"/>
        </w:rPr>
        <w:t>___________________________</w:t>
      </w:r>
      <w:r w:rsidRPr="00170E26">
        <w:rPr>
          <w:rFonts w:cs="Calibri"/>
        </w:rPr>
        <w:tab/>
        <w:t>___________________________</w:t>
      </w:r>
    </w:p>
    <w:p w14:paraId="4A5F0BDB" w14:textId="77777777" w:rsidR="00170E26" w:rsidRPr="00170E26" w:rsidRDefault="00170E26" w:rsidP="00170E26">
      <w:pPr>
        <w:tabs>
          <w:tab w:val="left" w:pos="5400"/>
        </w:tabs>
        <w:overflowPunct w:val="0"/>
        <w:autoSpaceDE w:val="0"/>
        <w:autoSpaceDN w:val="0"/>
        <w:adjustRightInd w:val="0"/>
        <w:spacing w:after="0" w:line="240" w:lineRule="auto"/>
        <w:textAlignment w:val="baseline"/>
        <w:rPr>
          <w:rFonts w:cs="Calibri"/>
        </w:rPr>
      </w:pPr>
      <w:r w:rsidRPr="00170E26">
        <w:rPr>
          <w:rFonts w:cs="Calibri"/>
        </w:rPr>
        <w:t>Monsieur XXX</w:t>
      </w:r>
      <w:r w:rsidRPr="00170E26">
        <w:rPr>
          <w:rFonts w:cs="Calibri"/>
        </w:rPr>
        <w:tab/>
        <w:t xml:space="preserve">Monsieur </w:t>
      </w:r>
      <w:proofErr w:type="spellStart"/>
      <w:r w:rsidRPr="00170E26">
        <w:rPr>
          <w:rFonts w:cs="Calibri"/>
        </w:rPr>
        <w:t>xxxxxxx</w:t>
      </w:r>
      <w:proofErr w:type="spellEnd"/>
    </w:p>
    <w:p w14:paraId="3B56AB4C" w14:textId="77777777" w:rsidR="00170E26" w:rsidRPr="00170E26" w:rsidRDefault="00170E26" w:rsidP="00170E26">
      <w:pPr>
        <w:tabs>
          <w:tab w:val="left" w:pos="6237"/>
        </w:tabs>
        <w:overflowPunct w:val="0"/>
        <w:autoSpaceDE w:val="0"/>
        <w:autoSpaceDN w:val="0"/>
        <w:adjustRightInd w:val="0"/>
        <w:spacing w:after="0" w:line="240" w:lineRule="auto"/>
        <w:textAlignment w:val="baseline"/>
        <w:rPr>
          <w:rFonts w:cs="Calibri"/>
        </w:rPr>
      </w:pPr>
    </w:p>
    <w:p w14:paraId="06F65B2E" w14:textId="77777777" w:rsidR="00170E26" w:rsidRPr="00170E26" w:rsidRDefault="00170E26" w:rsidP="00170E26">
      <w:pPr>
        <w:tabs>
          <w:tab w:val="left" w:pos="6237"/>
        </w:tabs>
        <w:overflowPunct w:val="0"/>
        <w:autoSpaceDE w:val="0"/>
        <w:autoSpaceDN w:val="0"/>
        <w:adjustRightInd w:val="0"/>
        <w:spacing w:after="0" w:line="240" w:lineRule="auto"/>
        <w:textAlignment w:val="baseline"/>
        <w:rPr>
          <w:rFonts w:cs="Calibri"/>
        </w:rPr>
      </w:pPr>
    </w:p>
    <w:p w14:paraId="34149BA6" w14:textId="77777777" w:rsidR="00170E26" w:rsidRPr="00170E26" w:rsidRDefault="00170E26" w:rsidP="00170E26">
      <w:pPr>
        <w:tabs>
          <w:tab w:val="left" w:pos="6237"/>
        </w:tabs>
        <w:overflowPunct w:val="0"/>
        <w:autoSpaceDE w:val="0"/>
        <w:autoSpaceDN w:val="0"/>
        <w:adjustRightInd w:val="0"/>
        <w:spacing w:after="0" w:line="240" w:lineRule="auto"/>
        <w:textAlignment w:val="baseline"/>
        <w:rPr>
          <w:rFonts w:cs="Calibri"/>
        </w:rPr>
      </w:pPr>
    </w:p>
    <w:p w14:paraId="15A40207" w14:textId="77777777" w:rsidR="00170E26" w:rsidRPr="00170E26" w:rsidRDefault="00170E26" w:rsidP="00170E26">
      <w:pPr>
        <w:tabs>
          <w:tab w:val="left" w:pos="6237"/>
        </w:tabs>
        <w:overflowPunct w:val="0"/>
        <w:autoSpaceDE w:val="0"/>
        <w:autoSpaceDN w:val="0"/>
        <w:adjustRightInd w:val="0"/>
        <w:spacing w:after="0" w:line="240" w:lineRule="auto"/>
        <w:textAlignment w:val="baseline"/>
        <w:rPr>
          <w:rFonts w:cs="Calibri"/>
        </w:rPr>
      </w:pPr>
    </w:p>
    <w:p w14:paraId="4FEE8E66" w14:textId="4BF9E4CD" w:rsidR="00170E26" w:rsidRDefault="00170E26" w:rsidP="00170E26">
      <w:pPr>
        <w:tabs>
          <w:tab w:val="left" w:pos="5400"/>
        </w:tabs>
        <w:overflowPunct w:val="0"/>
        <w:autoSpaceDE w:val="0"/>
        <w:autoSpaceDN w:val="0"/>
        <w:adjustRightInd w:val="0"/>
        <w:spacing w:after="0" w:line="240" w:lineRule="auto"/>
        <w:textAlignment w:val="baseline"/>
        <w:rPr>
          <w:rFonts w:cs="Calibri"/>
        </w:rPr>
      </w:pPr>
      <w:r w:rsidRPr="00170E26">
        <w:rPr>
          <w:rFonts w:cs="Calibri"/>
        </w:rPr>
        <w:t>Date : ______________________</w:t>
      </w:r>
      <w:r w:rsidRPr="00170E26">
        <w:rPr>
          <w:rFonts w:cs="Calibri"/>
        </w:rPr>
        <w:tab/>
        <w:t>Date :____________</w:t>
      </w:r>
    </w:p>
    <w:p w14:paraId="4CCB70E0" w14:textId="33B62A80" w:rsidR="00DB7DB7" w:rsidRDefault="00DB7DB7" w:rsidP="00170E26">
      <w:pPr>
        <w:tabs>
          <w:tab w:val="left" w:pos="5400"/>
        </w:tabs>
        <w:overflowPunct w:val="0"/>
        <w:autoSpaceDE w:val="0"/>
        <w:autoSpaceDN w:val="0"/>
        <w:adjustRightInd w:val="0"/>
        <w:spacing w:after="0" w:line="240" w:lineRule="auto"/>
        <w:textAlignment w:val="baseline"/>
        <w:rPr>
          <w:rFonts w:cs="Calibri"/>
        </w:rPr>
      </w:pPr>
    </w:p>
    <w:p w14:paraId="6E894444" w14:textId="230CE7C1" w:rsidR="00DB7DB7" w:rsidRDefault="00DB7DB7" w:rsidP="00170E26">
      <w:pPr>
        <w:tabs>
          <w:tab w:val="left" w:pos="5400"/>
        </w:tabs>
        <w:overflowPunct w:val="0"/>
        <w:autoSpaceDE w:val="0"/>
        <w:autoSpaceDN w:val="0"/>
        <w:adjustRightInd w:val="0"/>
        <w:spacing w:after="0" w:line="240" w:lineRule="auto"/>
        <w:textAlignment w:val="baseline"/>
        <w:rPr>
          <w:rFonts w:cs="Calibri"/>
        </w:rPr>
      </w:pPr>
    </w:p>
    <w:p w14:paraId="4123A51D" w14:textId="1FB9B28A" w:rsidR="00DB7DB7" w:rsidRDefault="00DB7DB7" w:rsidP="00170E26">
      <w:pPr>
        <w:tabs>
          <w:tab w:val="left" w:pos="5400"/>
        </w:tabs>
        <w:overflowPunct w:val="0"/>
        <w:autoSpaceDE w:val="0"/>
        <w:autoSpaceDN w:val="0"/>
        <w:adjustRightInd w:val="0"/>
        <w:spacing w:after="0" w:line="240" w:lineRule="auto"/>
        <w:textAlignment w:val="baseline"/>
        <w:rPr>
          <w:rFonts w:cs="Calibri"/>
        </w:rPr>
      </w:pPr>
      <w:r>
        <w:rPr>
          <w:rFonts w:cs="Calibri"/>
        </w:rPr>
        <w:t>Annexes:</w:t>
      </w:r>
    </w:p>
    <w:p w14:paraId="320325E9" w14:textId="3DD223F3" w:rsidR="00DB7DB7" w:rsidRDefault="00DB7DB7" w:rsidP="00170E26">
      <w:pPr>
        <w:tabs>
          <w:tab w:val="left" w:pos="5400"/>
        </w:tabs>
        <w:overflowPunct w:val="0"/>
        <w:autoSpaceDE w:val="0"/>
        <w:autoSpaceDN w:val="0"/>
        <w:adjustRightInd w:val="0"/>
        <w:spacing w:after="0" w:line="240" w:lineRule="auto"/>
        <w:textAlignment w:val="baseline"/>
        <w:rPr>
          <w:rFonts w:cs="Calibri"/>
        </w:rPr>
      </w:pPr>
    </w:p>
    <w:p w14:paraId="41BA05FB" w14:textId="129A86AC" w:rsidR="00DB7DB7" w:rsidRDefault="00DB7DB7" w:rsidP="00DB7DB7">
      <w:pPr>
        <w:pStyle w:val="ListParagraph"/>
        <w:numPr>
          <w:ilvl w:val="0"/>
          <w:numId w:val="2"/>
        </w:numPr>
        <w:tabs>
          <w:tab w:val="left" w:pos="5400"/>
        </w:tabs>
        <w:overflowPunct w:val="0"/>
        <w:autoSpaceDE w:val="0"/>
        <w:autoSpaceDN w:val="0"/>
        <w:adjustRightInd w:val="0"/>
        <w:spacing w:after="0" w:line="240" w:lineRule="auto"/>
        <w:textAlignment w:val="baseline"/>
        <w:rPr>
          <w:rFonts w:cs="Calibri"/>
        </w:rPr>
      </w:pPr>
      <w:r>
        <w:rPr>
          <w:rFonts w:cs="Calibri"/>
        </w:rPr>
        <w:t>Bilan et compte de pertes et profits de la société au xxx</w:t>
      </w:r>
    </w:p>
    <w:p w14:paraId="4D2D348C" w14:textId="409684AE" w:rsidR="00DB7DB7" w:rsidRDefault="00DB7DB7" w:rsidP="00DB7DB7">
      <w:pPr>
        <w:pStyle w:val="ListParagraph"/>
        <w:numPr>
          <w:ilvl w:val="0"/>
          <w:numId w:val="2"/>
        </w:numPr>
        <w:tabs>
          <w:tab w:val="left" w:pos="5400"/>
        </w:tabs>
        <w:overflowPunct w:val="0"/>
        <w:autoSpaceDE w:val="0"/>
        <w:autoSpaceDN w:val="0"/>
        <w:adjustRightInd w:val="0"/>
        <w:spacing w:after="0" w:line="240" w:lineRule="auto"/>
        <w:textAlignment w:val="baseline"/>
        <w:rPr>
          <w:rFonts w:cs="Calibri"/>
        </w:rPr>
      </w:pPr>
      <w:r>
        <w:rPr>
          <w:rFonts w:cs="Calibri"/>
        </w:rPr>
        <w:t>[Approbation du transfert des Actions par le Conseil d'administration de la société]</w:t>
      </w:r>
    </w:p>
    <w:p w14:paraId="696CCBC5" w14:textId="2727272E" w:rsidR="00DB7DB7" w:rsidRDefault="00DB7DB7" w:rsidP="00DB7DB7">
      <w:pPr>
        <w:pStyle w:val="ListParagraph"/>
        <w:numPr>
          <w:ilvl w:val="0"/>
          <w:numId w:val="2"/>
        </w:numPr>
        <w:tabs>
          <w:tab w:val="left" w:pos="5400"/>
        </w:tabs>
        <w:overflowPunct w:val="0"/>
        <w:autoSpaceDE w:val="0"/>
        <w:autoSpaceDN w:val="0"/>
        <w:adjustRightInd w:val="0"/>
        <w:spacing w:after="0" w:line="240" w:lineRule="auto"/>
        <w:textAlignment w:val="baseline"/>
        <w:rPr>
          <w:rFonts w:cs="Calibri"/>
        </w:rPr>
      </w:pPr>
      <w:r>
        <w:rPr>
          <w:rFonts w:cs="Calibri"/>
        </w:rPr>
        <w:t>Copie du registre des Actions de la société reflétant le transfert</w:t>
      </w:r>
    </w:p>
    <w:p w14:paraId="2416DB51" w14:textId="4E6D68F4" w:rsidR="00DB7DB7" w:rsidRPr="00DB7DB7" w:rsidRDefault="00DB7DB7" w:rsidP="00413C2F">
      <w:pPr>
        <w:pStyle w:val="ListParagraph"/>
        <w:numPr>
          <w:ilvl w:val="0"/>
          <w:numId w:val="2"/>
        </w:numPr>
        <w:tabs>
          <w:tab w:val="left" w:pos="5400"/>
        </w:tabs>
        <w:overflowPunct w:val="0"/>
        <w:autoSpaceDE w:val="0"/>
        <w:autoSpaceDN w:val="0"/>
        <w:adjustRightInd w:val="0"/>
        <w:spacing w:after="0" w:line="240" w:lineRule="auto"/>
        <w:textAlignment w:val="baseline"/>
        <w:rPr>
          <w:rFonts w:cs="Calibri"/>
        </w:rPr>
      </w:pPr>
      <w:r>
        <w:rPr>
          <w:rFonts w:cs="Calibri"/>
        </w:rPr>
        <w:t>[Copie des certificats d'Actions ou des Actions]</w:t>
      </w:r>
    </w:p>
    <w:p w14:paraId="0F33EB87" w14:textId="77777777" w:rsidR="00170E26" w:rsidRDefault="00170E26"/>
    <w:sectPr w:rsidR="00170E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60766"/>
    <w:multiLevelType w:val="hybridMultilevel"/>
    <w:tmpl w:val="DD521744"/>
    <w:lvl w:ilvl="0" w:tplc="5AD4F3CE">
      <w:numFmt w:val="bullet"/>
      <w:lvlText w:val="-"/>
      <w:lvlJc w:val="left"/>
      <w:pPr>
        <w:ind w:left="1080" w:hanging="360"/>
      </w:pPr>
      <w:rPr>
        <w:rFonts w:ascii="Calibri" w:eastAsia="Times New Roman" w:hAnsi="Calibri" w:cs="Calibr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
    <w:nsid w:val="624F48E9"/>
    <w:multiLevelType w:val="hybridMultilevel"/>
    <w:tmpl w:val="0276AC00"/>
    <w:lvl w:ilvl="0" w:tplc="D090A8E0">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bert Gillieron">
    <w15:presenceInfo w15:providerId="Windows Live" w15:userId="26a58ccb8ad74a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activeWritingStyle w:appName="MSWord" w:lang="fr-CH" w:vendorID="64" w:dllVersion="4096" w:nlCheck="1" w:checkStyle="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E26"/>
    <w:rsid w:val="000012E7"/>
    <w:rsid w:val="00170E26"/>
    <w:rsid w:val="00351DC6"/>
    <w:rsid w:val="00406574"/>
    <w:rsid w:val="00413C2F"/>
    <w:rsid w:val="008B7E30"/>
    <w:rsid w:val="009D1314"/>
    <w:rsid w:val="00C744C6"/>
    <w:rsid w:val="00D8545E"/>
    <w:rsid w:val="00DB7DB7"/>
    <w:rsid w:val="00E53E32"/>
    <w:rsid w:val="00F876D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E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DC6"/>
    <w:pPr>
      <w:ind w:left="720"/>
      <w:contextualSpacing/>
    </w:pPr>
  </w:style>
  <w:style w:type="paragraph" w:styleId="BalloonText">
    <w:name w:val="Balloon Text"/>
    <w:basedOn w:val="Normal"/>
    <w:link w:val="BalloonTextChar"/>
    <w:uiPriority w:val="99"/>
    <w:semiHidden/>
    <w:unhideWhenUsed/>
    <w:rsid w:val="00E53E32"/>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53E32"/>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DC6"/>
    <w:pPr>
      <w:ind w:left="720"/>
      <w:contextualSpacing/>
    </w:pPr>
  </w:style>
  <w:style w:type="paragraph" w:styleId="BalloonText">
    <w:name w:val="Balloon Text"/>
    <w:basedOn w:val="Normal"/>
    <w:link w:val="BalloonTextChar"/>
    <w:uiPriority w:val="99"/>
    <w:semiHidden/>
    <w:unhideWhenUsed/>
    <w:rsid w:val="00E53E32"/>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53E32"/>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6016</Characters>
  <Application>Microsoft Office Word</Application>
  <DocSecurity>0</DocSecurity>
  <Lines>50</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Schefer Patrick</dc:creator>
  <cp:keywords/>
  <dc:description/>
  <cp:lastModifiedBy>Froriep</cp:lastModifiedBy>
  <cp:revision>3</cp:revision>
  <dcterms:created xsi:type="dcterms:W3CDTF">2020-07-14T08:02:00Z</dcterms:created>
  <dcterms:modified xsi:type="dcterms:W3CDTF">2020-07-14T08:03:00Z</dcterms:modified>
</cp:coreProperties>
</file>